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3887" w:rsidRDefault="00E23887">
      <w:pPr>
        <w:spacing w:after="0" w:line="259" w:lineRule="auto"/>
        <w:ind w:left="0" w:right="0" w:firstLine="0"/>
        <w:jc w:val="left"/>
      </w:pPr>
    </w:p>
    <w:p w:rsidR="00E23887" w:rsidRDefault="0032483A" w:rsidP="00B80519">
      <w:pPr>
        <w:spacing w:after="6" w:line="267" w:lineRule="auto"/>
        <w:ind w:left="4300" w:right="2397" w:hanging="341"/>
      </w:pPr>
      <w:r>
        <w:rPr>
          <w:b/>
        </w:rPr>
        <w:t>Промежуточная аттестация</w:t>
      </w:r>
      <w:bookmarkStart w:id="0" w:name="_GoBack"/>
      <w:bookmarkEnd w:id="0"/>
    </w:p>
    <w:p w:rsidR="00E23887" w:rsidRDefault="0050688E">
      <w:pPr>
        <w:spacing w:after="0" w:line="267" w:lineRule="auto"/>
        <w:ind w:left="-15" w:right="166" w:firstLine="0"/>
      </w:pPr>
      <w:r>
        <w:rPr>
          <w:b/>
        </w:rPr>
        <w:t xml:space="preserve">Класс: </w:t>
      </w:r>
      <w:r>
        <w:t xml:space="preserve">9 </w:t>
      </w:r>
    </w:p>
    <w:p w:rsidR="00E23887" w:rsidRDefault="0050688E">
      <w:pPr>
        <w:spacing w:after="29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17"/>
        </w:numPr>
        <w:spacing w:after="20" w:line="259" w:lineRule="auto"/>
        <w:ind w:right="707" w:hanging="240"/>
        <w:jc w:val="center"/>
      </w:pPr>
      <w:r>
        <w:rPr>
          <w:b/>
        </w:rPr>
        <w:t>Назначение контрольной работы</w:t>
      </w:r>
      <w:r>
        <w:t xml:space="preserve"> </w:t>
      </w:r>
    </w:p>
    <w:p w:rsidR="00E23887" w:rsidRDefault="0050688E">
      <w:pPr>
        <w:ind w:left="-15" w:right="167" w:firstLine="360"/>
      </w:pPr>
      <w:r>
        <w:t xml:space="preserve">Назначение контрольной работы – оценить общеобразовательную подготовку по литературе учащихся 9 класса общеобразовательных учреждений. </w:t>
      </w:r>
    </w:p>
    <w:p w:rsidR="00E23887" w:rsidRDefault="0050688E">
      <w:pPr>
        <w:spacing w:after="31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17"/>
        </w:numPr>
        <w:spacing w:after="20" w:line="259" w:lineRule="auto"/>
        <w:ind w:right="707" w:hanging="240"/>
        <w:jc w:val="center"/>
      </w:pPr>
      <w:r>
        <w:rPr>
          <w:b/>
        </w:rPr>
        <w:t xml:space="preserve">Условия проведения </w:t>
      </w:r>
    </w:p>
    <w:p w:rsidR="00E23887" w:rsidRDefault="0050688E">
      <w:pPr>
        <w:spacing w:after="18" w:line="259" w:lineRule="auto"/>
        <w:ind w:left="708" w:right="0" w:firstLine="0"/>
        <w:jc w:val="left"/>
      </w:pPr>
      <w:r>
        <w:rPr>
          <w:b/>
        </w:rPr>
        <w:t xml:space="preserve">  </w:t>
      </w:r>
    </w:p>
    <w:p w:rsidR="00E23887" w:rsidRDefault="0050688E">
      <w:pPr>
        <w:ind w:left="-5" w:right="167"/>
      </w:pPr>
      <w:r>
        <w:t xml:space="preserve">Работа рассчитана на учащихся 9-х классов общеобразовательных учреждений, изучающих литературу по программе: Литература. Рабочие программы. 5-11 классы/[В. Я. Коровина, В. П. Журавлев, В. И. Коровин, И. С. </w:t>
      </w:r>
      <w:proofErr w:type="spellStart"/>
      <w:r>
        <w:t>Збарский</w:t>
      </w:r>
      <w:proofErr w:type="spellEnd"/>
      <w:r>
        <w:t xml:space="preserve">, В. П. </w:t>
      </w:r>
      <w:proofErr w:type="spellStart"/>
      <w:r>
        <w:t>Полухина</w:t>
      </w:r>
      <w:proofErr w:type="spellEnd"/>
      <w:r>
        <w:t xml:space="preserve">]. – М.: Просвещение, 2012. </w:t>
      </w:r>
    </w:p>
    <w:p w:rsidR="00E23887" w:rsidRDefault="0050688E">
      <w:pPr>
        <w:spacing w:after="31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17"/>
        </w:numPr>
        <w:spacing w:after="20" w:line="259" w:lineRule="auto"/>
        <w:ind w:right="707" w:hanging="240"/>
        <w:jc w:val="center"/>
      </w:pPr>
      <w:r>
        <w:rPr>
          <w:b/>
        </w:rPr>
        <w:t>Структура контрольной работы</w:t>
      </w:r>
      <w:r>
        <w:t xml:space="preserve"> </w:t>
      </w:r>
    </w:p>
    <w:p w:rsidR="00E23887" w:rsidRDefault="0050688E">
      <w:pPr>
        <w:ind w:left="-15" w:right="167" w:firstLine="360"/>
      </w:pPr>
      <w:r>
        <w:t xml:space="preserve">Контрольная работа по литературе для учащихся 9 класса состоит из трех частей, которые различаются по назначению, содержанию, уровню сложности, по числу и форме включенных в них заданий. </w:t>
      </w:r>
    </w:p>
    <w:p w:rsidR="00E23887" w:rsidRDefault="0050688E">
      <w:pPr>
        <w:spacing w:after="31" w:line="259" w:lineRule="auto"/>
        <w:ind w:left="0" w:right="0" w:firstLine="0"/>
        <w:jc w:val="left"/>
      </w:pPr>
      <w:r>
        <w:t xml:space="preserve"> </w:t>
      </w:r>
    </w:p>
    <w:p w:rsidR="00B80519" w:rsidRDefault="00B80519">
      <w:pPr>
        <w:spacing w:after="31" w:line="259" w:lineRule="auto"/>
        <w:ind w:left="0" w:right="0" w:firstLine="0"/>
        <w:jc w:val="left"/>
      </w:pPr>
    </w:p>
    <w:p w:rsidR="00B80519" w:rsidRDefault="00B80519">
      <w:pPr>
        <w:spacing w:after="31" w:line="259" w:lineRule="auto"/>
        <w:ind w:left="0" w:right="0" w:firstLine="0"/>
        <w:jc w:val="left"/>
      </w:pPr>
    </w:p>
    <w:p w:rsidR="00E23887" w:rsidRDefault="0050688E">
      <w:pPr>
        <w:numPr>
          <w:ilvl w:val="0"/>
          <w:numId w:val="17"/>
        </w:numPr>
        <w:spacing w:after="20" w:line="259" w:lineRule="auto"/>
        <w:ind w:right="707" w:hanging="240"/>
        <w:jc w:val="center"/>
      </w:pPr>
      <w:r>
        <w:rPr>
          <w:b/>
        </w:rPr>
        <w:t xml:space="preserve">Характеристика заданий </w:t>
      </w:r>
    </w:p>
    <w:p w:rsidR="00E23887" w:rsidRDefault="0050688E">
      <w:pPr>
        <w:ind w:left="-5" w:right="167"/>
      </w:pPr>
      <w:r>
        <w:t xml:space="preserve">     Часть А</w:t>
      </w:r>
      <w:r>
        <w:rPr>
          <w:b/>
        </w:rPr>
        <w:t xml:space="preserve"> </w:t>
      </w:r>
      <w:r>
        <w:t xml:space="preserve">содержит 10 заданий с выбором ответа из 3-4 предложенных, часть В включает 13 заданий с кратким ответом. Часть С состоит из двух заданий с развернутым ответом, требующие написания связного текста в объеме 5-10 предложений </w:t>
      </w:r>
    </w:p>
    <w:p w:rsidR="00E23887" w:rsidRDefault="0050688E">
      <w:pPr>
        <w:ind w:left="-5" w:right="167"/>
      </w:pPr>
      <w:r>
        <w:t xml:space="preserve">     Выполнение 1-й и 2-й частей работы позволяет судить о достижении учащимися базового минимума. В 3-ю часть включены задания повышенного уровня сложности. </w:t>
      </w:r>
    </w:p>
    <w:p w:rsidR="00E23887" w:rsidRDefault="0050688E">
      <w:pPr>
        <w:ind w:left="-5" w:right="167"/>
      </w:pPr>
      <w:r>
        <w:t xml:space="preserve">     В первой и второй частях предлагается выполнение заданий, включающих вопросы к анализу произведений, названных в обязательном минимуме содержания литературного образования. Проверяется умение выпускников определять основные элементы содержания и художественной структуры изученных произведений (тематика и проблематика, герои и события, художественные приемы, поэтические тропы и т.п.),  знание учащимися </w:t>
      </w:r>
      <w:proofErr w:type="spellStart"/>
      <w:r>
        <w:t>теоретиколитературных</w:t>
      </w:r>
      <w:proofErr w:type="spellEnd"/>
      <w:r>
        <w:t xml:space="preserve"> понятий. </w:t>
      </w:r>
    </w:p>
    <w:p w:rsidR="00E23887" w:rsidRDefault="0050688E">
      <w:pPr>
        <w:spacing w:after="31" w:line="259" w:lineRule="auto"/>
        <w:ind w:left="36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17"/>
        </w:numPr>
        <w:spacing w:after="20" w:line="259" w:lineRule="auto"/>
        <w:ind w:right="707" w:hanging="240"/>
        <w:jc w:val="center"/>
      </w:pPr>
      <w:r>
        <w:rPr>
          <w:b/>
        </w:rPr>
        <w:t xml:space="preserve">Время выполнения работы </w:t>
      </w:r>
    </w:p>
    <w:p w:rsidR="00E23887" w:rsidRDefault="0050688E">
      <w:pPr>
        <w:ind w:left="-5" w:right="167"/>
      </w:pPr>
      <w:r>
        <w:t xml:space="preserve">На выполнение работы рекомендуется отвести 45 (90)  минут.  </w:t>
      </w:r>
    </w:p>
    <w:p w:rsidR="00E23887" w:rsidRDefault="0050688E">
      <w:pPr>
        <w:spacing w:after="31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17"/>
        </w:numPr>
        <w:spacing w:after="20" w:line="259" w:lineRule="auto"/>
        <w:ind w:right="707" w:hanging="240"/>
        <w:jc w:val="center"/>
      </w:pPr>
      <w:r>
        <w:rPr>
          <w:b/>
        </w:rPr>
        <w:t xml:space="preserve">Система оценивания отдельных заданий и работы в целом </w:t>
      </w:r>
    </w:p>
    <w:p w:rsidR="00E23887" w:rsidRDefault="0050688E">
      <w:pPr>
        <w:ind w:left="-5" w:right="167"/>
      </w:pPr>
      <w:r>
        <w:t xml:space="preserve">     За верное выполнение задания части А учащийся получает 1 балл, части В – 2 балла (В7 и В8 – по 1 баллу за соответствие).  </w:t>
      </w:r>
    </w:p>
    <w:p w:rsidR="00E23887" w:rsidRDefault="0050688E">
      <w:pPr>
        <w:ind w:left="-5" w:right="167"/>
      </w:pPr>
      <w:r>
        <w:t xml:space="preserve">Оценка выполнения заданий С1 и С2 </w:t>
      </w:r>
    </w:p>
    <w:tbl>
      <w:tblPr>
        <w:tblStyle w:val="TableGrid"/>
        <w:tblW w:w="9597" w:type="dxa"/>
        <w:tblInd w:w="-108" w:type="dxa"/>
        <w:tblCellMar>
          <w:top w:w="7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8750"/>
        <w:gridCol w:w="847"/>
      </w:tblGrid>
      <w:tr w:rsidR="00E23887">
        <w:trPr>
          <w:trHeight w:val="286"/>
        </w:trPr>
        <w:tc>
          <w:tcPr>
            <w:tcW w:w="8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58" w:firstLine="0"/>
              <w:jc w:val="center"/>
            </w:pPr>
            <w:r>
              <w:t xml:space="preserve">Точность и полнота ответа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</w:pPr>
            <w:r>
              <w:t xml:space="preserve">баллы </w:t>
            </w:r>
          </w:p>
        </w:tc>
      </w:tr>
      <w:tr w:rsidR="00E23887">
        <w:trPr>
          <w:trHeight w:val="1114"/>
        </w:trPr>
        <w:tc>
          <w:tcPr>
            <w:tcW w:w="8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А) учащийся обнаруживает понимание специфики задания: аргументированно отвечает на вопрос, выдвигая необходимые тезисы, приводя развивающие их доводы и делая соответствующие выводы, фактические ошибки в ответе отсутствуют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center"/>
            </w:pPr>
            <w:r>
              <w:t xml:space="preserve"> </w:t>
            </w:r>
          </w:p>
          <w:p w:rsidR="00E23887" w:rsidRDefault="0050688E">
            <w:pPr>
              <w:spacing w:after="0" w:line="259" w:lineRule="auto"/>
              <w:ind w:left="0" w:right="60" w:firstLine="0"/>
              <w:jc w:val="center"/>
            </w:pPr>
            <w:r>
              <w:t xml:space="preserve">3 </w:t>
            </w:r>
          </w:p>
        </w:tc>
      </w:tr>
      <w:tr w:rsidR="00E23887">
        <w:trPr>
          <w:trHeight w:val="840"/>
        </w:trPr>
        <w:tc>
          <w:tcPr>
            <w:tcW w:w="8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lastRenderedPageBreak/>
              <w:t xml:space="preserve">Б) учащийся обнаруживает понимание специфики задания, но при ответе не демонстрирует достаточной обоснованности суждений, и/или допускает одну фактическую ошибку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center"/>
            </w:pPr>
            <w:r>
              <w:t xml:space="preserve"> </w:t>
            </w:r>
          </w:p>
          <w:p w:rsidR="00E23887" w:rsidRDefault="0050688E">
            <w:pPr>
              <w:spacing w:after="0" w:line="259" w:lineRule="auto"/>
              <w:ind w:left="0" w:right="60" w:firstLine="0"/>
              <w:jc w:val="center"/>
            </w:pPr>
            <w:r>
              <w:t xml:space="preserve">2 </w:t>
            </w:r>
          </w:p>
        </w:tc>
      </w:tr>
      <w:tr w:rsidR="00E23887">
        <w:trPr>
          <w:trHeight w:val="562"/>
        </w:trPr>
        <w:tc>
          <w:tcPr>
            <w:tcW w:w="8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В) учащийся упрощенно понимает задание, рассуждает поверхностно, неточно, слабо аргументируя ответ, подменяя анализ пересказом, и/или допускает две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center"/>
            </w:pPr>
            <w:r>
              <w:t xml:space="preserve"> </w:t>
            </w:r>
          </w:p>
          <w:p w:rsidR="00E23887" w:rsidRDefault="0050688E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E23887">
        <w:trPr>
          <w:trHeight w:val="286"/>
        </w:trPr>
        <w:tc>
          <w:tcPr>
            <w:tcW w:w="8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фактические ошибки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E23887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E23887">
        <w:trPr>
          <w:trHeight w:val="838"/>
        </w:trPr>
        <w:tc>
          <w:tcPr>
            <w:tcW w:w="8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28" w:firstLine="0"/>
              <w:jc w:val="left"/>
            </w:pPr>
            <w:r>
              <w:t xml:space="preserve">Г) учащийся неверно отвечает на вопрос, и/или дает ответ, который содержательно не соотносится с поставленной задачей, и/или подменяет рассуждения пересказом текста, и/или допускает 3 и более фактических ошибок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2" w:firstLine="0"/>
              <w:jc w:val="center"/>
            </w:pPr>
            <w:r>
              <w:t xml:space="preserve"> </w:t>
            </w:r>
          </w:p>
          <w:p w:rsidR="00E23887" w:rsidRDefault="0050688E">
            <w:pPr>
              <w:spacing w:after="0" w:line="259" w:lineRule="auto"/>
              <w:ind w:left="0" w:right="62" w:firstLine="0"/>
              <w:jc w:val="center"/>
            </w:pPr>
            <w:r>
              <w:t xml:space="preserve">0 </w:t>
            </w:r>
          </w:p>
        </w:tc>
      </w:tr>
      <w:tr w:rsidR="00E23887">
        <w:trPr>
          <w:trHeight w:val="286"/>
        </w:trPr>
        <w:tc>
          <w:tcPr>
            <w:tcW w:w="8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60" w:firstLine="0"/>
              <w:jc w:val="right"/>
            </w:pPr>
            <w:r>
              <w:t xml:space="preserve">Максимальный балл 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62" w:firstLine="0"/>
              <w:jc w:val="center"/>
            </w:pPr>
            <w:r>
              <w:t xml:space="preserve">3 </w:t>
            </w:r>
          </w:p>
        </w:tc>
      </w:tr>
    </w:tbl>
    <w:p w:rsidR="00E23887" w:rsidRDefault="0050688E">
      <w:pPr>
        <w:spacing w:after="2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spacing w:after="5" w:line="269" w:lineRule="auto"/>
        <w:ind w:left="2132" w:right="2232"/>
        <w:jc w:val="center"/>
      </w:pPr>
      <w:r>
        <w:t xml:space="preserve">Максимальное количество баллов за работу – 53 Шкала перевода баллов в школьную оценку: </w:t>
      </w:r>
    </w:p>
    <w:tbl>
      <w:tblPr>
        <w:tblStyle w:val="TableGrid"/>
        <w:tblW w:w="9288" w:type="dxa"/>
        <w:tblInd w:w="-108" w:type="dxa"/>
        <w:tblCellMar>
          <w:top w:w="9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883"/>
        <w:gridCol w:w="1851"/>
        <w:gridCol w:w="1853"/>
        <w:gridCol w:w="1850"/>
        <w:gridCol w:w="1851"/>
      </w:tblGrid>
      <w:tr w:rsidR="00E23887">
        <w:trPr>
          <w:trHeight w:val="425"/>
        </w:trPr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3" w:right="0" w:firstLine="0"/>
              <w:jc w:val="center"/>
            </w:pPr>
            <w:r>
              <w:t xml:space="preserve">оценка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2" w:right="0" w:firstLine="0"/>
              <w:jc w:val="center"/>
            </w:pPr>
            <w:r>
              <w:t xml:space="preserve">5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center"/>
            </w:pPr>
            <w:r>
              <w:t xml:space="preserve">4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2" w:firstLine="0"/>
              <w:jc w:val="center"/>
            </w:pPr>
            <w:r>
              <w:t xml:space="preserve">3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2" w:firstLine="0"/>
              <w:jc w:val="center"/>
            </w:pPr>
            <w:r>
              <w:t xml:space="preserve">2 </w:t>
            </w:r>
          </w:p>
        </w:tc>
      </w:tr>
      <w:tr w:rsidR="00E23887">
        <w:trPr>
          <w:trHeight w:val="425"/>
        </w:trPr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1" w:right="0" w:firstLine="0"/>
              <w:jc w:val="center"/>
            </w:pPr>
            <w:r>
              <w:t xml:space="preserve">баллы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5" w:right="0" w:firstLine="0"/>
              <w:jc w:val="center"/>
            </w:pPr>
            <w:r>
              <w:t xml:space="preserve">43-53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2" w:right="0" w:firstLine="0"/>
              <w:jc w:val="center"/>
            </w:pPr>
            <w:r>
              <w:t xml:space="preserve">32-42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center"/>
            </w:pPr>
            <w:r>
              <w:t xml:space="preserve">21-31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887" w:rsidRDefault="0050688E">
            <w:pPr>
              <w:spacing w:after="0" w:line="259" w:lineRule="auto"/>
              <w:ind w:left="1" w:right="0" w:firstLine="0"/>
              <w:jc w:val="center"/>
            </w:pPr>
            <w:r>
              <w:t xml:space="preserve">0-20 </w:t>
            </w:r>
          </w:p>
        </w:tc>
      </w:tr>
    </w:tbl>
    <w:p w:rsidR="00E23887" w:rsidRDefault="0050688E">
      <w:pPr>
        <w:spacing w:after="31" w:line="259" w:lineRule="auto"/>
        <w:ind w:left="0" w:right="110" w:firstLine="0"/>
        <w:jc w:val="center"/>
      </w:pPr>
      <w:r>
        <w:t xml:space="preserve"> </w:t>
      </w:r>
    </w:p>
    <w:p w:rsidR="00E23887" w:rsidRDefault="0050688E">
      <w:pPr>
        <w:numPr>
          <w:ilvl w:val="0"/>
          <w:numId w:val="17"/>
        </w:numPr>
        <w:spacing w:after="20" w:line="259" w:lineRule="auto"/>
        <w:ind w:right="707" w:hanging="240"/>
        <w:jc w:val="center"/>
      </w:pPr>
      <w:r>
        <w:rPr>
          <w:b/>
        </w:rPr>
        <w:t xml:space="preserve">Инструкция по выполнению работы </w:t>
      </w:r>
    </w:p>
    <w:p w:rsidR="00E23887" w:rsidRDefault="0050688E">
      <w:pPr>
        <w:ind w:left="-5" w:right="167"/>
      </w:pPr>
      <w:r>
        <w:t xml:space="preserve">     Часть А</w:t>
      </w:r>
      <w:r>
        <w:rPr>
          <w:b/>
        </w:rPr>
        <w:t xml:space="preserve"> </w:t>
      </w:r>
      <w:r>
        <w:t xml:space="preserve">содержит 10 заданий базового минимума с выбором правильного ответа из 3-4 предложенных, часть В включает 13 заданий с кратким ответом, который нужно записать словами или указать соответствие цифра-буква. Часть С состоит из двух заданий с развернутым </w:t>
      </w:r>
    </w:p>
    <w:p w:rsidR="00E23887" w:rsidRDefault="0050688E">
      <w:pPr>
        <w:ind w:left="-5" w:right="2289"/>
      </w:pPr>
      <w:r>
        <w:t xml:space="preserve">ответом, требующие написания связного текста в объеме 5-10 предложений      Работа должна быть выполнена аккуратным, разборчивым почерком.      Желаем успеха! </w:t>
      </w:r>
    </w:p>
    <w:p w:rsidR="00E23887" w:rsidRDefault="0050688E">
      <w:pPr>
        <w:spacing w:after="26" w:line="259" w:lineRule="auto"/>
        <w:ind w:left="0" w:right="0" w:firstLine="0"/>
        <w:jc w:val="left"/>
      </w:pPr>
      <w:r>
        <w:t xml:space="preserve">                                                                       </w:t>
      </w:r>
      <w:r>
        <w:rPr>
          <w:b/>
        </w:rPr>
        <w:t xml:space="preserve"> </w:t>
      </w:r>
    </w:p>
    <w:p w:rsidR="00E23887" w:rsidRDefault="0050688E">
      <w:pPr>
        <w:spacing w:after="20" w:line="259" w:lineRule="auto"/>
        <w:ind w:left="547" w:right="711"/>
        <w:jc w:val="center"/>
      </w:pPr>
      <w:r>
        <w:rPr>
          <w:b/>
        </w:rPr>
        <w:t xml:space="preserve">Контролируемые элементы содержания по литературе </w:t>
      </w:r>
    </w:p>
    <w:p w:rsidR="00E23887" w:rsidRDefault="0050688E">
      <w:pPr>
        <w:spacing w:after="0" w:line="259" w:lineRule="auto"/>
        <w:ind w:left="0" w:right="110" w:firstLine="0"/>
        <w:jc w:val="center"/>
      </w:pPr>
      <w:r>
        <w:t xml:space="preserve"> </w:t>
      </w:r>
    </w:p>
    <w:tbl>
      <w:tblPr>
        <w:tblStyle w:val="TableGrid"/>
        <w:tblW w:w="10068" w:type="dxa"/>
        <w:tblInd w:w="0" w:type="dxa"/>
        <w:tblCellMar>
          <w:left w:w="2" w:type="dxa"/>
        </w:tblCellMar>
        <w:tblLook w:val="04A0" w:firstRow="1" w:lastRow="0" w:firstColumn="1" w:lastColumn="0" w:noHBand="0" w:noVBand="1"/>
      </w:tblPr>
      <w:tblGrid>
        <w:gridCol w:w="1277"/>
        <w:gridCol w:w="8791"/>
      </w:tblGrid>
      <w:tr w:rsidR="00E23887">
        <w:trPr>
          <w:trHeight w:val="914"/>
        </w:trPr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Код контр. элемента </w:t>
            </w:r>
          </w:p>
        </w:tc>
        <w:tc>
          <w:tcPr>
            <w:tcW w:w="8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20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Элементы содержания, проверяемые в ходе итоговой работы </w:t>
            </w:r>
          </w:p>
        </w:tc>
      </w:tr>
      <w:tr w:rsidR="00E23887">
        <w:trPr>
          <w:trHeight w:val="288"/>
        </w:trPr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1 </w:t>
            </w:r>
          </w:p>
        </w:tc>
        <w:tc>
          <w:tcPr>
            <w:tcW w:w="8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Основные теоретико-литературные понятия </w:t>
            </w:r>
          </w:p>
        </w:tc>
      </w:tr>
      <w:tr w:rsidR="00E23887">
        <w:trPr>
          <w:trHeight w:val="247"/>
        </w:trPr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 1.1 </w:t>
            </w:r>
          </w:p>
        </w:tc>
        <w:tc>
          <w:tcPr>
            <w:tcW w:w="8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 Художественная литература как искусство слова </w:t>
            </w:r>
          </w:p>
        </w:tc>
      </w:tr>
      <w:tr w:rsidR="00E23887">
        <w:trPr>
          <w:trHeight w:val="245"/>
        </w:trPr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1.2 </w:t>
            </w:r>
          </w:p>
        </w:tc>
        <w:tc>
          <w:tcPr>
            <w:tcW w:w="8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Художественный образ </w:t>
            </w:r>
          </w:p>
        </w:tc>
      </w:tr>
      <w:tr w:rsidR="00E23887">
        <w:trPr>
          <w:trHeight w:val="245"/>
        </w:trPr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1.3 </w:t>
            </w:r>
          </w:p>
        </w:tc>
        <w:tc>
          <w:tcPr>
            <w:tcW w:w="8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Фольклор. Жанры фольклора </w:t>
            </w:r>
          </w:p>
        </w:tc>
      </w:tr>
      <w:tr w:rsidR="00E23887">
        <w:trPr>
          <w:trHeight w:val="235"/>
        </w:trPr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1.4 </w:t>
            </w:r>
          </w:p>
        </w:tc>
        <w:tc>
          <w:tcPr>
            <w:tcW w:w="8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Литературные роды и жанры </w:t>
            </w:r>
          </w:p>
        </w:tc>
      </w:tr>
      <w:tr w:rsidR="00E23887">
        <w:trPr>
          <w:trHeight w:val="545"/>
        </w:trPr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1.5 </w:t>
            </w:r>
          </w:p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8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Основные литературные направления: классицизм, сентиментализм, романтизм, реализм </w:t>
            </w:r>
          </w:p>
        </w:tc>
      </w:tr>
      <w:tr w:rsidR="00E23887">
        <w:trPr>
          <w:trHeight w:val="1450"/>
        </w:trPr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1.6 </w:t>
            </w:r>
          </w:p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8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401" w:firstLine="0"/>
            </w:pPr>
            <w:r>
              <w:t xml:space="preserve">Форма и содержание литературного произведения: тема, идея, проблематика, сюжет, композиция; стадии развития действия: экспозиция, завязка, кульминация, развязка, эпилог; лирическое отступление; конфликт; система образов, образ автора, автор-повествователь, литературный герой, лирический герой </w:t>
            </w:r>
          </w:p>
        </w:tc>
      </w:tr>
      <w:tr w:rsidR="00E23887">
        <w:trPr>
          <w:trHeight w:val="823"/>
        </w:trPr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1.7 </w:t>
            </w:r>
          </w:p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8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78" w:lineRule="auto"/>
              <w:ind w:left="0" w:right="0" w:firstLine="0"/>
            </w:pPr>
            <w:r>
              <w:rPr>
                <w:sz w:val="37"/>
                <w:vertAlign w:val="superscript"/>
              </w:rPr>
              <w:t xml:space="preserve"> </w:t>
            </w:r>
            <w:r>
              <w:t xml:space="preserve">Язык художественного произведения. Изобразительно-выразительные средства в художественном произведении: эпитет, метафора, сравнение. Гипербола. Аллегория </w:t>
            </w:r>
          </w:p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E23887">
        <w:trPr>
          <w:trHeight w:val="545"/>
        </w:trPr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1.8 </w:t>
            </w:r>
          </w:p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8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Проза и поэзия. Основы стихосложения: стихотворный размер, ритм, рифма, строфа </w:t>
            </w:r>
          </w:p>
        </w:tc>
      </w:tr>
      <w:tr w:rsidR="00E23887">
        <w:trPr>
          <w:trHeight w:val="305"/>
        </w:trPr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3 </w:t>
            </w:r>
          </w:p>
        </w:tc>
        <w:tc>
          <w:tcPr>
            <w:tcW w:w="8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Из древнерусской литературы </w:t>
            </w:r>
          </w:p>
        </w:tc>
      </w:tr>
      <w:tr w:rsidR="00E23887">
        <w:trPr>
          <w:trHeight w:val="288"/>
        </w:trPr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lastRenderedPageBreak/>
              <w:t xml:space="preserve"> 3.1 </w:t>
            </w:r>
          </w:p>
        </w:tc>
        <w:tc>
          <w:tcPr>
            <w:tcW w:w="8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 «Слово о полку Игореве» </w:t>
            </w:r>
          </w:p>
        </w:tc>
      </w:tr>
      <w:tr w:rsidR="00E23887">
        <w:trPr>
          <w:trHeight w:val="272"/>
        </w:trPr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 3.2 </w:t>
            </w:r>
          </w:p>
        </w:tc>
        <w:tc>
          <w:tcPr>
            <w:tcW w:w="8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 Три произведения разных жанров по выбору </w:t>
            </w:r>
          </w:p>
        </w:tc>
      </w:tr>
      <w:tr w:rsidR="00E23887">
        <w:trPr>
          <w:trHeight w:val="245"/>
        </w:trPr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4 </w:t>
            </w:r>
          </w:p>
        </w:tc>
        <w:tc>
          <w:tcPr>
            <w:tcW w:w="8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Из русской литературы XVIII в. </w:t>
            </w:r>
          </w:p>
        </w:tc>
      </w:tr>
      <w:tr w:rsidR="00E23887">
        <w:trPr>
          <w:trHeight w:val="576"/>
        </w:trPr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4.1 </w:t>
            </w:r>
          </w:p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8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М.В. Ломоносов. «Ода на день восшествия на Всероссийский престол Ее Величества государыни Императрицы </w:t>
            </w:r>
            <w:proofErr w:type="spellStart"/>
            <w:r>
              <w:t>Елисаветы</w:t>
            </w:r>
            <w:proofErr w:type="spellEnd"/>
            <w:r>
              <w:t xml:space="preserve"> Петровны, 1747 года»* </w:t>
            </w:r>
          </w:p>
        </w:tc>
      </w:tr>
      <w:tr w:rsidR="00E23887">
        <w:trPr>
          <w:trHeight w:val="329"/>
        </w:trPr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4.2 </w:t>
            </w:r>
          </w:p>
        </w:tc>
        <w:tc>
          <w:tcPr>
            <w:tcW w:w="8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Д.И. Фонвизин. Комедия «Недоросль». </w:t>
            </w:r>
          </w:p>
        </w:tc>
      </w:tr>
      <w:tr w:rsidR="00E23887">
        <w:trPr>
          <w:trHeight w:val="262"/>
        </w:trPr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 4.3 </w:t>
            </w:r>
          </w:p>
        </w:tc>
        <w:tc>
          <w:tcPr>
            <w:tcW w:w="8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 Г.Р. Державин. Стихотворения: «Памятник»*, «Властителям и судиям»* </w:t>
            </w:r>
          </w:p>
        </w:tc>
      </w:tr>
      <w:tr w:rsidR="00E23887">
        <w:trPr>
          <w:trHeight w:val="295"/>
        </w:trPr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4.4 </w:t>
            </w:r>
          </w:p>
        </w:tc>
        <w:tc>
          <w:tcPr>
            <w:tcW w:w="8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Н.М. Карамзин. Повесть «Бедная Лиза» </w:t>
            </w:r>
          </w:p>
        </w:tc>
      </w:tr>
      <w:tr w:rsidR="00E23887">
        <w:trPr>
          <w:trHeight w:val="300"/>
        </w:trPr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 4.5 </w:t>
            </w:r>
          </w:p>
        </w:tc>
        <w:tc>
          <w:tcPr>
            <w:tcW w:w="8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И.И. Дмитриев. Басня «Муха» </w:t>
            </w:r>
          </w:p>
        </w:tc>
      </w:tr>
      <w:tr w:rsidR="00E23887">
        <w:trPr>
          <w:trHeight w:val="293"/>
        </w:trPr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5 </w:t>
            </w:r>
          </w:p>
        </w:tc>
        <w:tc>
          <w:tcPr>
            <w:tcW w:w="8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Из русской литературы первой половины XIX в. </w:t>
            </w:r>
          </w:p>
        </w:tc>
      </w:tr>
    </w:tbl>
    <w:p w:rsidR="00E23887" w:rsidRDefault="0050688E">
      <w:pPr>
        <w:spacing w:after="0" w:line="259" w:lineRule="auto"/>
        <w:ind w:left="2" w:right="0" w:firstLine="0"/>
        <w:jc w:val="left"/>
      </w:pPr>
      <w:r>
        <w:t xml:space="preserve"> </w:t>
      </w:r>
    </w:p>
    <w:tbl>
      <w:tblPr>
        <w:tblStyle w:val="TableGrid"/>
        <w:tblW w:w="10068" w:type="dxa"/>
        <w:tblInd w:w="0" w:type="dxa"/>
        <w:tblCellMar>
          <w:top w:w="2" w:type="dxa"/>
          <w:left w:w="2" w:type="dxa"/>
        </w:tblCellMar>
        <w:tblLook w:val="04A0" w:firstRow="1" w:lastRow="0" w:firstColumn="1" w:lastColumn="0" w:noHBand="0" w:noVBand="1"/>
      </w:tblPr>
      <w:tblGrid>
        <w:gridCol w:w="1277"/>
        <w:gridCol w:w="8791"/>
      </w:tblGrid>
      <w:tr w:rsidR="00E23887">
        <w:trPr>
          <w:trHeight w:val="581"/>
        </w:trPr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5.1 </w:t>
            </w:r>
          </w:p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8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</w:pPr>
            <w:r>
              <w:t xml:space="preserve">И.А. Крылов. Басни: «Листы и Корни»*, «Волк на псарне»*, «Квартет»*, «Осел и Соловей»* </w:t>
            </w:r>
          </w:p>
        </w:tc>
      </w:tr>
      <w:tr w:rsidR="00E23887">
        <w:trPr>
          <w:trHeight w:val="262"/>
        </w:trPr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5.2 </w:t>
            </w:r>
          </w:p>
        </w:tc>
        <w:tc>
          <w:tcPr>
            <w:tcW w:w="8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 В.А. Жуковский. Стихотворения: «Море»*, «Невыразимое»* </w:t>
            </w:r>
          </w:p>
        </w:tc>
      </w:tr>
      <w:tr w:rsidR="00E23887">
        <w:trPr>
          <w:trHeight w:val="279"/>
        </w:trPr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5.3 </w:t>
            </w:r>
          </w:p>
        </w:tc>
        <w:tc>
          <w:tcPr>
            <w:tcW w:w="8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В.А. Жуковский. Баллады: «Светлана», «Лесной царь»* </w:t>
            </w:r>
          </w:p>
        </w:tc>
      </w:tr>
      <w:tr w:rsidR="00E23887">
        <w:trPr>
          <w:trHeight w:val="283"/>
        </w:trPr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5.4 </w:t>
            </w:r>
          </w:p>
        </w:tc>
        <w:tc>
          <w:tcPr>
            <w:tcW w:w="8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А.С. Грибоедов. Комедия «Горе от ума» </w:t>
            </w:r>
          </w:p>
        </w:tc>
      </w:tr>
      <w:tr w:rsidR="00E23887">
        <w:trPr>
          <w:trHeight w:val="1685"/>
        </w:trPr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5.5 </w:t>
            </w:r>
          </w:p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8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15" w:line="259" w:lineRule="auto"/>
              <w:ind w:left="0" w:right="0" w:firstLine="0"/>
              <w:jc w:val="left"/>
            </w:pPr>
            <w:r>
              <w:t xml:space="preserve">А.С. Пушкин. «К Чаадаеву», «Песнь о вещем Олеге», «К     морю»,  «Няне»,  </w:t>
            </w:r>
          </w:p>
          <w:p w:rsidR="00E23887" w:rsidRDefault="0050688E">
            <w:pPr>
              <w:spacing w:after="0" w:line="259" w:lineRule="auto"/>
              <w:ind w:left="0" w:right="33" w:firstLine="0"/>
            </w:pPr>
            <w:r>
              <w:t>«К***»</w:t>
            </w:r>
            <w:proofErr w:type="gramStart"/>
            <w:r>
              <w:t xml:space="preserve">   (</w:t>
            </w:r>
            <w:proofErr w:type="gramEnd"/>
            <w:r>
              <w:t>«Я     помню     чудное мгновенье…»), «19 октября» («Роняет лес багряный свой убор…»), «И.И. Пущину», «Пророк», «Зимняя дорога», «</w:t>
            </w:r>
            <w:proofErr w:type="spellStart"/>
            <w:r>
              <w:t>Анчар»,«На</w:t>
            </w:r>
            <w:proofErr w:type="spellEnd"/>
            <w:r>
              <w:t xml:space="preserve"> холмах Грузии лежит ночная мгла…», «Я вас любил: любовь еще, быть может…», «Зимнее утро», «Бесы», «Туча», «Я памятник себе воздвиг нерукотворный…», «Не пой, красавица, при мне…», «Вакхическая песня» </w:t>
            </w:r>
          </w:p>
        </w:tc>
      </w:tr>
      <w:tr w:rsidR="00E23887">
        <w:trPr>
          <w:trHeight w:val="274"/>
        </w:trPr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5.7 </w:t>
            </w:r>
          </w:p>
        </w:tc>
        <w:tc>
          <w:tcPr>
            <w:tcW w:w="8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А.С. Пушкин. Роман «Евгений Онегин» </w:t>
            </w:r>
          </w:p>
        </w:tc>
      </w:tr>
      <w:tr w:rsidR="00E23887">
        <w:trPr>
          <w:trHeight w:val="290"/>
        </w:trPr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5.8 </w:t>
            </w:r>
          </w:p>
        </w:tc>
        <w:tc>
          <w:tcPr>
            <w:tcW w:w="8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А.С.Пушкин</w:t>
            </w:r>
            <w:proofErr w:type="spellEnd"/>
            <w:r>
              <w:t xml:space="preserve">.  Повести Белкина </w:t>
            </w:r>
          </w:p>
        </w:tc>
      </w:tr>
      <w:tr w:rsidR="00E23887">
        <w:trPr>
          <w:trHeight w:val="1412"/>
        </w:trPr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5.10 </w:t>
            </w:r>
          </w:p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8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330" w:firstLine="0"/>
            </w:pPr>
            <w:r>
              <w:t>М.Ю. Лермонтов. Стихотворения: «Парус», «Смерть Поэта», «Бородино», «Когда волнуется желтеющая нива…», «Дума», «Поэт» («Отделкой золотой блистает мой кинжал…»), «Три пальмы», «Молитва» («В минуту жизни трудную…»), «И скучно и грустно», «Нет, не тебя так пылко я люблю…», «Родина», «Пророк», «</w:t>
            </w:r>
            <w:proofErr w:type="gramStart"/>
            <w:r>
              <w:t>Тучи»*</w:t>
            </w:r>
            <w:proofErr w:type="gramEnd"/>
            <w:r>
              <w:t xml:space="preserve">, «Листок»*, «Ангел»* </w:t>
            </w:r>
          </w:p>
        </w:tc>
      </w:tr>
      <w:tr w:rsidR="00E23887">
        <w:trPr>
          <w:trHeight w:val="283"/>
        </w:trPr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5.13 </w:t>
            </w:r>
          </w:p>
        </w:tc>
        <w:tc>
          <w:tcPr>
            <w:tcW w:w="8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М.Ю. Лермонтов. Роман «Герой нашего времени» </w:t>
            </w:r>
          </w:p>
        </w:tc>
      </w:tr>
      <w:tr w:rsidR="00E23887">
        <w:trPr>
          <w:trHeight w:val="295"/>
        </w:trPr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 5.14 </w:t>
            </w:r>
          </w:p>
        </w:tc>
        <w:tc>
          <w:tcPr>
            <w:tcW w:w="8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 Н.В. Гоголь. Комедия «Ревизор» </w:t>
            </w:r>
          </w:p>
        </w:tc>
      </w:tr>
      <w:tr w:rsidR="00E23887">
        <w:trPr>
          <w:trHeight w:val="271"/>
        </w:trPr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 5.16 </w:t>
            </w:r>
          </w:p>
        </w:tc>
        <w:tc>
          <w:tcPr>
            <w:tcW w:w="87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23887" w:rsidRDefault="0050688E">
            <w:pPr>
              <w:spacing w:after="0" w:line="259" w:lineRule="auto"/>
              <w:ind w:left="0" w:right="0" w:firstLine="0"/>
              <w:jc w:val="left"/>
            </w:pPr>
            <w:r>
              <w:t xml:space="preserve"> Н.В. Гоголь. Поэма «Мертвые души» </w:t>
            </w:r>
          </w:p>
        </w:tc>
      </w:tr>
    </w:tbl>
    <w:p w:rsidR="00E23887" w:rsidRDefault="0050688E" w:rsidP="00834CC9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E23887" w:rsidRDefault="0050688E">
      <w:pPr>
        <w:spacing w:after="31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spacing w:after="20" w:line="259" w:lineRule="auto"/>
        <w:ind w:left="547" w:right="711"/>
        <w:jc w:val="center"/>
      </w:pPr>
      <w:r>
        <w:rPr>
          <w:b/>
        </w:rPr>
        <w:t xml:space="preserve">Контрольная работа № 4 </w:t>
      </w:r>
    </w:p>
    <w:p w:rsidR="00E23887" w:rsidRDefault="0050688E">
      <w:pPr>
        <w:spacing w:after="20" w:line="259" w:lineRule="auto"/>
        <w:ind w:left="547" w:right="710"/>
        <w:jc w:val="center"/>
      </w:pPr>
      <w:r>
        <w:rPr>
          <w:b/>
        </w:rPr>
        <w:t xml:space="preserve">1 вариант </w:t>
      </w:r>
    </w:p>
    <w:p w:rsidR="00E23887" w:rsidRDefault="0050688E">
      <w:pPr>
        <w:spacing w:after="15" w:line="259" w:lineRule="auto"/>
        <w:ind w:left="0" w:right="677" w:firstLine="0"/>
        <w:jc w:val="center"/>
      </w:pPr>
      <w:r>
        <w:rPr>
          <w:b/>
        </w:rPr>
        <w:t xml:space="preserve"> </w:t>
      </w:r>
    </w:p>
    <w:p w:rsidR="00E23887" w:rsidRDefault="0050688E">
      <w:pPr>
        <w:ind w:left="-5" w:right="167"/>
      </w:pPr>
      <w:r>
        <w:t xml:space="preserve">Часть 1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18"/>
        </w:numPr>
        <w:ind w:right="167" w:hanging="240"/>
      </w:pPr>
      <w:r>
        <w:t xml:space="preserve">Назовите произведение, являющееся первой реалистической комедией в русской литературе. а) «Недоросль» Д. И. Фонвизина </w:t>
      </w:r>
    </w:p>
    <w:p w:rsidR="00E23887" w:rsidRDefault="0050688E">
      <w:pPr>
        <w:ind w:left="-5" w:right="167"/>
      </w:pPr>
      <w:r>
        <w:t>б) «</w:t>
      </w:r>
      <w:proofErr w:type="spellStart"/>
      <w:r>
        <w:t>Трумф</w:t>
      </w:r>
      <w:proofErr w:type="spellEnd"/>
      <w:r>
        <w:t xml:space="preserve"> или </w:t>
      </w:r>
      <w:proofErr w:type="spellStart"/>
      <w:r>
        <w:t>подщипа</w:t>
      </w:r>
      <w:proofErr w:type="spellEnd"/>
      <w:r>
        <w:t xml:space="preserve">» И. А. Крылова </w:t>
      </w:r>
    </w:p>
    <w:p w:rsidR="00E23887" w:rsidRDefault="0050688E">
      <w:pPr>
        <w:ind w:left="-5" w:right="167"/>
      </w:pPr>
      <w:r>
        <w:t xml:space="preserve">в) «Ревизор» Н. В. Гоголя </w:t>
      </w:r>
    </w:p>
    <w:p w:rsidR="00E23887" w:rsidRDefault="0050688E">
      <w:pPr>
        <w:ind w:left="-5" w:right="167"/>
      </w:pPr>
      <w:r>
        <w:t xml:space="preserve">г) «Горе от ума» А. С. Грибоедова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18"/>
        </w:numPr>
        <w:ind w:right="167" w:hanging="240"/>
      </w:pPr>
      <w:r>
        <w:t xml:space="preserve">Какой элемент композиции художественного произведения не является обязательным? а) завязка </w:t>
      </w:r>
    </w:p>
    <w:p w:rsidR="00E23887" w:rsidRDefault="0050688E">
      <w:pPr>
        <w:ind w:left="-5" w:right="167"/>
      </w:pPr>
      <w:r>
        <w:t xml:space="preserve">б) кульминация </w:t>
      </w:r>
    </w:p>
    <w:p w:rsidR="00E23887" w:rsidRDefault="0050688E">
      <w:pPr>
        <w:ind w:left="-5" w:right="167"/>
      </w:pPr>
      <w:r>
        <w:t xml:space="preserve">в) развязка </w:t>
      </w:r>
    </w:p>
    <w:p w:rsidR="00E23887" w:rsidRDefault="0050688E">
      <w:pPr>
        <w:ind w:left="-5" w:right="167"/>
      </w:pPr>
      <w:r>
        <w:lastRenderedPageBreak/>
        <w:t xml:space="preserve">г) эпилог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18"/>
        </w:numPr>
        <w:ind w:right="167" w:hanging="240"/>
      </w:pPr>
      <w:r>
        <w:t xml:space="preserve">Укажите произведение, главный герой которого «не хотел учиться, а хотел жениться». а) «Недоросль» Д. И. Фонвизина </w:t>
      </w:r>
    </w:p>
    <w:p w:rsidR="00E23887" w:rsidRDefault="0050688E">
      <w:pPr>
        <w:ind w:left="-5" w:right="167"/>
      </w:pPr>
      <w:r>
        <w:t xml:space="preserve">б) «Женитьба» Н. В. Гоголя </w:t>
      </w:r>
    </w:p>
    <w:p w:rsidR="00E23887" w:rsidRDefault="0050688E">
      <w:pPr>
        <w:ind w:left="-5" w:right="167"/>
      </w:pPr>
      <w:r>
        <w:t xml:space="preserve">в) «Ревизор» Н. В. Гоголя </w:t>
      </w:r>
    </w:p>
    <w:p w:rsidR="00E23887" w:rsidRDefault="0050688E">
      <w:pPr>
        <w:ind w:left="-5" w:right="167"/>
      </w:pPr>
      <w:r>
        <w:t xml:space="preserve">г) «Горе от ума» А. С. Грибоедова </w:t>
      </w:r>
    </w:p>
    <w:p w:rsidR="00E23887" w:rsidRDefault="0050688E">
      <w:pPr>
        <w:spacing w:after="22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18"/>
        </w:numPr>
        <w:spacing w:after="9" w:line="269" w:lineRule="auto"/>
        <w:ind w:right="167" w:hanging="240"/>
      </w:pPr>
      <w:r>
        <w:t xml:space="preserve">«... - это страстный призыв русских князей к объединению как раз накануне нашествия собственно монгольских полчищ» (К. Маркс). Встаньте в цитату название произведения. а) «Сказание о Борисе и Глебе» </w:t>
      </w:r>
    </w:p>
    <w:p w:rsidR="00E23887" w:rsidRDefault="0050688E">
      <w:pPr>
        <w:ind w:left="-5" w:right="167"/>
      </w:pPr>
      <w:r>
        <w:t xml:space="preserve">б) «Слово о полку Игореве» </w:t>
      </w:r>
    </w:p>
    <w:p w:rsidR="00E23887" w:rsidRDefault="0050688E">
      <w:pPr>
        <w:ind w:left="-5" w:right="167"/>
      </w:pPr>
      <w:r>
        <w:t xml:space="preserve">в) «Поучение» Владимира Мономаха </w:t>
      </w:r>
    </w:p>
    <w:p w:rsidR="00E23887" w:rsidRDefault="0050688E">
      <w:pPr>
        <w:ind w:left="-5" w:right="167"/>
      </w:pPr>
      <w:r>
        <w:t xml:space="preserve">г) «Повесть временных лет» </w:t>
      </w:r>
    </w:p>
    <w:p w:rsidR="00E23887" w:rsidRDefault="0050688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18"/>
        </w:numPr>
        <w:ind w:right="167" w:hanging="240"/>
      </w:pPr>
      <w:r>
        <w:t xml:space="preserve">Выберите правильную последовательность смены одного литературного направления другим. </w:t>
      </w:r>
    </w:p>
    <w:p w:rsidR="00E23887" w:rsidRDefault="0050688E">
      <w:pPr>
        <w:ind w:left="-5" w:right="167"/>
      </w:pPr>
      <w:r>
        <w:t xml:space="preserve">а) сентиментализм, классицизм, реализм, романтизм </w:t>
      </w:r>
    </w:p>
    <w:p w:rsidR="00E23887" w:rsidRDefault="0050688E">
      <w:pPr>
        <w:ind w:left="-5" w:right="167"/>
      </w:pPr>
      <w:r>
        <w:t xml:space="preserve">б) классицизм, реализм, сентиментализм, романтизм </w:t>
      </w:r>
    </w:p>
    <w:p w:rsidR="00E23887" w:rsidRDefault="0050688E">
      <w:pPr>
        <w:ind w:left="-5" w:right="167"/>
      </w:pPr>
      <w:r>
        <w:t xml:space="preserve">в) классицизм, сентиментализм, романтизм, реализм </w:t>
      </w:r>
    </w:p>
    <w:p w:rsidR="00E23887" w:rsidRDefault="0050688E">
      <w:pPr>
        <w:ind w:left="-5" w:right="167"/>
      </w:pPr>
      <w:r>
        <w:t xml:space="preserve">г) романтизм, сентиментализм, реализм, классицизм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18"/>
        </w:numPr>
        <w:ind w:right="167" w:hanging="240"/>
      </w:pPr>
      <w:r>
        <w:t xml:space="preserve">Кого из русских писателей XVIII в. относят к сентименталистам? </w:t>
      </w:r>
    </w:p>
    <w:p w:rsidR="00E23887" w:rsidRDefault="0050688E">
      <w:pPr>
        <w:ind w:left="-5" w:right="167"/>
      </w:pPr>
      <w:r>
        <w:t xml:space="preserve">а) Д. И. Фонвизин, Г. Р. Державин </w:t>
      </w:r>
    </w:p>
    <w:p w:rsidR="00E23887" w:rsidRDefault="0050688E">
      <w:pPr>
        <w:ind w:left="-5" w:right="167"/>
      </w:pPr>
      <w:r>
        <w:t xml:space="preserve">б) М. В. Ломоносов, А. Н. Радищев </w:t>
      </w:r>
    </w:p>
    <w:p w:rsidR="00E23887" w:rsidRDefault="0050688E">
      <w:pPr>
        <w:ind w:left="-5" w:right="167"/>
      </w:pPr>
      <w:r>
        <w:t xml:space="preserve">в) Н. М. Карамзин, Д. И. Фонвизин </w:t>
      </w:r>
    </w:p>
    <w:p w:rsidR="00E23887" w:rsidRDefault="0050688E">
      <w:pPr>
        <w:ind w:left="-5" w:right="167"/>
      </w:pPr>
      <w:r>
        <w:t xml:space="preserve">г) Н. М. Карамзин, А. Н. Радищев </w:t>
      </w:r>
    </w:p>
    <w:p w:rsidR="00E23887" w:rsidRDefault="0050688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18"/>
        </w:numPr>
        <w:ind w:right="167" w:hanging="240"/>
      </w:pPr>
      <w:r>
        <w:t xml:space="preserve">Укажите произведение, в котором главный герой идейно противопоставлен всем действующим лицам. </w:t>
      </w:r>
    </w:p>
    <w:p w:rsidR="00E23887" w:rsidRDefault="0050688E">
      <w:pPr>
        <w:ind w:left="-5" w:right="167"/>
      </w:pPr>
      <w:r>
        <w:t xml:space="preserve">а) «Евгений Онегин» А. С. Пушкина </w:t>
      </w:r>
    </w:p>
    <w:p w:rsidR="00E23887" w:rsidRDefault="0050688E">
      <w:pPr>
        <w:ind w:left="-5" w:right="167"/>
      </w:pPr>
      <w:r>
        <w:t xml:space="preserve">б) «Песня про... купца Калашникова» М. Ю. Лермонтова </w:t>
      </w:r>
    </w:p>
    <w:p w:rsidR="00E23887" w:rsidRDefault="0050688E">
      <w:pPr>
        <w:ind w:left="-5" w:right="167"/>
      </w:pPr>
      <w:r>
        <w:t xml:space="preserve">в) «Горе от ума» А. С. Грибоедова </w:t>
      </w:r>
    </w:p>
    <w:p w:rsidR="00E23887" w:rsidRDefault="0050688E">
      <w:pPr>
        <w:ind w:left="-5" w:right="167"/>
      </w:pPr>
      <w:r>
        <w:t xml:space="preserve">г) «Мертвые души» Н. В. Гоголя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18"/>
        </w:numPr>
        <w:ind w:right="167" w:hanging="240"/>
      </w:pPr>
      <w:r>
        <w:t xml:space="preserve">Назовите автора следующего стихотворного отрывка. </w:t>
      </w:r>
    </w:p>
    <w:p w:rsidR="00E23887" w:rsidRDefault="0050688E">
      <w:pPr>
        <w:spacing w:after="22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Отворите мне темницу, </w:t>
      </w:r>
    </w:p>
    <w:p w:rsidR="00E23887" w:rsidRDefault="0050688E">
      <w:pPr>
        <w:spacing w:after="9" w:line="269" w:lineRule="auto"/>
        <w:ind w:left="-5" w:right="7806"/>
        <w:jc w:val="left"/>
      </w:pPr>
      <w:r>
        <w:t xml:space="preserve">Дайте мне сиянье дня, Черноглазую девицу, Черногривого коня. Я красавицу младую </w:t>
      </w:r>
    </w:p>
    <w:p w:rsidR="00E23887" w:rsidRDefault="0050688E">
      <w:pPr>
        <w:ind w:left="-5" w:right="7186"/>
      </w:pPr>
      <w:r>
        <w:t xml:space="preserve">Прежде сладко поцелую, На коня потом вскочу, </w:t>
      </w:r>
    </w:p>
    <w:p w:rsidR="00E23887" w:rsidRDefault="0050688E">
      <w:pPr>
        <w:ind w:left="-5" w:right="167"/>
      </w:pPr>
      <w:r>
        <w:t xml:space="preserve">В степь, как ветер, улечу. </w:t>
      </w:r>
    </w:p>
    <w:p w:rsidR="00E23887" w:rsidRDefault="0050688E">
      <w:pPr>
        <w:spacing w:after="21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а) А. С. Пушкин </w:t>
      </w:r>
    </w:p>
    <w:p w:rsidR="00E23887" w:rsidRDefault="0050688E">
      <w:pPr>
        <w:ind w:left="-5" w:right="167"/>
      </w:pPr>
      <w:r>
        <w:lastRenderedPageBreak/>
        <w:t xml:space="preserve">б) М. Ю. Лермонтов </w:t>
      </w:r>
    </w:p>
    <w:p w:rsidR="00E23887" w:rsidRDefault="0050688E">
      <w:pPr>
        <w:ind w:left="-5" w:right="167"/>
      </w:pPr>
      <w:r>
        <w:t xml:space="preserve">в) В. А. Жуковский </w:t>
      </w:r>
    </w:p>
    <w:p w:rsidR="00E23887" w:rsidRDefault="0050688E">
      <w:pPr>
        <w:ind w:left="-5" w:right="167"/>
      </w:pPr>
      <w:r>
        <w:t xml:space="preserve">г) Г. Р. Державин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19"/>
        </w:numPr>
        <w:ind w:right="167" w:hanging="360"/>
      </w:pPr>
      <w:r>
        <w:t xml:space="preserve">Определите жанр «Мертвых душ» Н. В. Гоголя. </w:t>
      </w:r>
    </w:p>
    <w:p w:rsidR="00E23887" w:rsidRDefault="0050688E">
      <w:pPr>
        <w:ind w:left="-5" w:right="167"/>
      </w:pPr>
      <w:r>
        <w:t xml:space="preserve">а) роман </w:t>
      </w:r>
    </w:p>
    <w:p w:rsidR="00E23887" w:rsidRDefault="0050688E">
      <w:pPr>
        <w:ind w:left="-5" w:right="167"/>
      </w:pPr>
      <w:r>
        <w:t xml:space="preserve">б) поэма </w:t>
      </w:r>
    </w:p>
    <w:p w:rsidR="00E23887" w:rsidRDefault="0050688E">
      <w:pPr>
        <w:ind w:left="-5" w:right="167"/>
      </w:pPr>
      <w:r>
        <w:t xml:space="preserve">в) повесть </w:t>
      </w:r>
    </w:p>
    <w:p w:rsidR="00E23887" w:rsidRDefault="0050688E">
      <w:pPr>
        <w:ind w:left="-5" w:right="167"/>
      </w:pPr>
      <w:r>
        <w:t xml:space="preserve">г) песнь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19"/>
        </w:numPr>
        <w:ind w:right="167" w:hanging="360"/>
      </w:pPr>
      <w:r>
        <w:t xml:space="preserve">Стихотворение «К***» («Я помню чудное мгновенье») А. С. Пушкина посвящено: а) М. Н. Раевской </w:t>
      </w:r>
    </w:p>
    <w:p w:rsidR="00E23887" w:rsidRDefault="0050688E">
      <w:pPr>
        <w:ind w:left="-5" w:right="167"/>
      </w:pPr>
      <w:r>
        <w:t xml:space="preserve">б) Е. Н. Карамзиной </w:t>
      </w:r>
    </w:p>
    <w:p w:rsidR="00E23887" w:rsidRDefault="0050688E">
      <w:pPr>
        <w:ind w:left="-5" w:right="167"/>
      </w:pPr>
      <w:r>
        <w:t xml:space="preserve">в) А. П. Керн </w:t>
      </w:r>
    </w:p>
    <w:p w:rsidR="00E23887" w:rsidRDefault="0050688E">
      <w:pPr>
        <w:ind w:left="-5" w:right="167"/>
      </w:pPr>
      <w:r>
        <w:t xml:space="preserve">г) Е. П. Бакуниной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19"/>
        </w:numPr>
        <w:ind w:right="167" w:hanging="360"/>
      </w:pPr>
      <w:r>
        <w:t xml:space="preserve">О каком произведении идет речь в следующих строках? </w:t>
      </w:r>
    </w:p>
    <w:p w:rsidR="00E23887" w:rsidRDefault="0050688E">
      <w:pPr>
        <w:spacing w:after="22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Если совершу это творение так, как нужно его совершить, то какой огромный, какой оригинальный </w:t>
      </w:r>
      <w:proofErr w:type="gramStart"/>
      <w:r>
        <w:t>сюжет!...</w:t>
      </w:r>
      <w:proofErr w:type="gramEnd"/>
      <w:r>
        <w:t xml:space="preserve"> Вся Русь явится в нем!... Огромно, велико мое творение, и не скоро конец его. </w:t>
      </w:r>
    </w:p>
    <w:p w:rsidR="00E23887" w:rsidRDefault="0050688E">
      <w:pPr>
        <w:spacing w:after="22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а) «Евгений Онегин» А. С. Пушкина </w:t>
      </w:r>
    </w:p>
    <w:p w:rsidR="00E23887" w:rsidRDefault="0050688E">
      <w:pPr>
        <w:ind w:left="-5" w:right="167"/>
      </w:pPr>
      <w:r>
        <w:t xml:space="preserve">б) «Герой нашего времени» М. Ю. Лермонтова </w:t>
      </w:r>
    </w:p>
    <w:p w:rsidR="00E23887" w:rsidRDefault="0050688E">
      <w:pPr>
        <w:ind w:left="-5" w:right="167"/>
      </w:pPr>
      <w:r>
        <w:t xml:space="preserve">в) «Мертвые души» Н. В. Гоголя </w:t>
      </w:r>
    </w:p>
    <w:p w:rsidR="00E23887" w:rsidRDefault="0050688E">
      <w:pPr>
        <w:ind w:left="-5" w:right="167"/>
      </w:pPr>
      <w:r>
        <w:t xml:space="preserve">г) «История государства Российского» Н. М. Карамзина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19"/>
        </w:numPr>
        <w:ind w:right="167" w:hanging="360"/>
      </w:pPr>
      <w:r>
        <w:t xml:space="preserve">Какой художественный прием использован автором в следующем отрывке? </w:t>
      </w:r>
    </w:p>
    <w:p w:rsidR="00E23887" w:rsidRDefault="0050688E">
      <w:pPr>
        <w:spacing w:after="22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Белеет парус одинокой </w:t>
      </w:r>
    </w:p>
    <w:p w:rsidR="00E23887" w:rsidRDefault="0050688E">
      <w:pPr>
        <w:ind w:left="-5" w:right="167"/>
      </w:pPr>
      <w:r>
        <w:t xml:space="preserve">В тумане моря голубом!.. </w:t>
      </w:r>
    </w:p>
    <w:p w:rsidR="00E23887" w:rsidRDefault="0050688E">
      <w:pPr>
        <w:ind w:left="-5" w:right="167"/>
      </w:pPr>
      <w:r>
        <w:t xml:space="preserve">Что ищет он в стране далекой? </w:t>
      </w:r>
    </w:p>
    <w:p w:rsidR="00E23887" w:rsidRDefault="0050688E">
      <w:pPr>
        <w:ind w:left="-5" w:right="167"/>
      </w:pPr>
      <w:r>
        <w:t xml:space="preserve">Что кинул он в краю родном?.. </w:t>
      </w:r>
    </w:p>
    <w:p w:rsidR="00E23887" w:rsidRDefault="0050688E">
      <w:pPr>
        <w:spacing w:after="21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а) метафора </w:t>
      </w:r>
    </w:p>
    <w:p w:rsidR="00E23887" w:rsidRDefault="0050688E">
      <w:pPr>
        <w:ind w:left="-5" w:right="167"/>
      </w:pPr>
      <w:r>
        <w:t xml:space="preserve">б) гипербола </w:t>
      </w:r>
    </w:p>
    <w:p w:rsidR="00E23887" w:rsidRDefault="0050688E">
      <w:pPr>
        <w:ind w:left="-5" w:right="167"/>
      </w:pPr>
      <w:r>
        <w:t xml:space="preserve">в) инверсия </w:t>
      </w:r>
    </w:p>
    <w:p w:rsidR="00E23887" w:rsidRDefault="0050688E">
      <w:pPr>
        <w:ind w:left="-5" w:right="167"/>
      </w:pPr>
      <w:r>
        <w:t xml:space="preserve">г) олицетворение </w:t>
      </w:r>
    </w:p>
    <w:p w:rsidR="00E23887" w:rsidRDefault="0050688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19"/>
        </w:numPr>
        <w:ind w:right="167" w:hanging="360"/>
      </w:pPr>
      <w:r>
        <w:t xml:space="preserve">Какое произведение было названо В. Г. Белинским «энциклопедией русской жизни и в высшей степени народным произведением»? а) «Мертвые души» </w:t>
      </w:r>
    </w:p>
    <w:p w:rsidR="00E23887" w:rsidRDefault="0050688E">
      <w:pPr>
        <w:ind w:left="-5" w:right="167"/>
      </w:pPr>
      <w:r>
        <w:t xml:space="preserve">б) «Недоросль» </w:t>
      </w:r>
    </w:p>
    <w:p w:rsidR="00E23887" w:rsidRDefault="0050688E">
      <w:pPr>
        <w:ind w:left="-5" w:right="167"/>
      </w:pPr>
      <w:r>
        <w:t xml:space="preserve">в) «Евгений Онегин» </w:t>
      </w:r>
    </w:p>
    <w:p w:rsidR="00E23887" w:rsidRDefault="0050688E">
      <w:pPr>
        <w:ind w:left="-5" w:right="167"/>
      </w:pPr>
      <w:r>
        <w:t xml:space="preserve">г) «Горе от ума»» </w:t>
      </w:r>
    </w:p>
    <w:p w:rsidR="00E23887" w:rsidRDefault="0050688E">
      <w:pPr>
        <w:numPr>
          <w:ilvl w:val="0"/>
          <w:numId w:val="19"/>
        </w:numPr>
        <w:ind w:right="167" w:hanging="360"/>
      </w:pPr>
      <w:r>
        <w:t xml:space="preserve">Определите стихотворный размер в следующем отрывке. </w:t>
      </w:r>
    </w:p>
    <w:p w:rsidR="00E23887" w:rsidRDefault="0050688E">
      <w:pPr>
        <w:spacing w:after="21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Буря мглою небо кроет, </w:t>
      </w:r>
    </w:p>
    <w:p w:rsidR="00E23887" w:rsidRDefault="0050688E">
      <w:pPr>
        <w:ind w:left="-5" w:right="167"/>
      </w:pPr>
      <w:r>
        <w:lastRenderedPageBreak/>
        <w:t xml:space="preserve">Вихри снежные крутя; </w:t>
      </w:r>
    </w:p>
    <w:p w:rsidR="00E23887" w:rsidRDefault="0050688E">
      <w:pPr>
        <w:ind w:left="-5" w:right="7194"/>
      </w:pPr>
      <w:r>
        <w:t xml:space="preserve">То, как зверь, она завоет, То заплачет, как дитя. </w:t>
      </w:r>
    </w:p>
    <w:p w:rsidR="00E23887" w:rsidRDefault="0050688E">
      <w:pPr>
        <w:spacing w:after="19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а) ямб </w:t>
      </w:r>
    </w:p>
    <w:p w:rsidR="00E23887" w:rsidRDefault="0050688E">
      <w:pPr>
        <w:ind w:left="-5" w:right="167"/>
      </w:pPr>
      <w:r>
        <w:t xml:space="preserve">б) хорей </w:t>
      </w:r>
    </w:p>
    <w:p w:rsidR="00E23887" w:rsidRDefault="0050688E">
      <w:pPr>
        <w:ind w:left="-5" w:right="167"/>
      </w:pPr>
      <w:r>
        <w:t xml:space="preserve">в) дактиль </w:t>
      </w:r>
    </w:p>
    <w:p w:rsidR="00E23887" w:rsidRDefault="0050688E">
      <w:pPr>
        <w:ind w:left="-5" w:right="167"/>
      </w:pPr>
      <w:r>
        <w:t xml:space="preserve">г) анапест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19"/>
        </w:numPr>
        <w:ind w:right="167" w:hanging="360"/>
      </w:pPr>
      <w:r>
        <w:t xml:space="preserve">Кто является автором первого в русской литературе психологического романа? а) А. С. Пушкин </w:t>
      </w:r>
    </w:p>
    <w:p w:rsidR="00E23887" w:rsidRDefault="0050688E">
      <w:pPr>
        <w:ind w:left="-5" w:right="167"/>
      </w:pPr>
      <w:r>
        <w:t xml:space="preserve">б) М. Ю. Лермонтов </w:t>
      </w:r>
    </w:p>
    <w:p w:rsidR="00E23887" w:rsidRDefault="0050688E">
      <w:pPr>
        <w:ind w:left="-5" w:right="167"/>
      </w:pPr>
      <w:r>
        <w:t xml:space="preserve">в) Н. В. Гоголь </w:t>
      </w:r>
    </w:p>
    <w:p w:rsidR="00E23887" w:rsidRDefault="0050688E">
      <w:pPr>
        <w:ind w:left="-5" w:right="167"/>
      </w:pPr>
      <w:r>
        <w:t xml:space="preserve">г) Н. М. Карамзин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19"/>
        </w:numPr>
        <w:ind w:right="167" w:hanging="360"/>
      </w:pPr>
      <w:r>
        <w:t xml:space="preserve">Кто является автором первой общественной комедии в русской литературе? а) Н. В. Гоголь </w:t>
      </w:r>
    </w:p>
    <w:p w:rsidR="00E23887" w:rsidRDefault="0050688E">
      <w:pPr>
        <w:ind w:left="-5" w:right="167"/>
      </w:pPr>
      <w:r>
        <w:t xml:space="preserve">б) А. С. Грибоедов </w:t>
      </w:r>
    </w:p>
    <w:p w:rsidR="00E23887" w:rsidRDefault="0050688E">
      <w:pPr>
        <w:ind w:left="-5" w:right="167"/>
      </w:pPr>
      <w:r>
        <w:t xml:space="preserve">в) Д. И. Фонвизин </w:t>
      </w:r>
    </w:p>
    <w:p w:rsidR="00E23887" w:rsidRDefault="0050688E">
      <w:pPr>
        <w:ind w:left="-5" w:right="167"/>
      </w:pPr>
      <w:r>
        <w:t xml:space="preserve">г) А. И. Крылов </w:t>
      </w:r>
    </w:p>
    <w:p w:rsidR="00E23887" w:rsidRDefault="0050688E">
      <w:pPr>
        <w:spacing w:after="22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19"/>
        </w:numPr>
        <w:ind w:right="167" w:hanging="360"/>
      </w:pPr>
      <w:r>
        <w:t xml:space="preserve">Определите пары «автор — произведение». </w:t>
      </w:r>
    </w:p>
    <w:p w:rsidR="00E23887" w:rsidRDefault="0050688E">
      <w:pPr>
        <w:ind w:left="-5" w:right="167"/>
      </w:pPr>
      <w:r>
        <w:t xml:space="preserve">а) А. С. Пушкин </w:t>
      </w:r>
    </w:p>
    <w:p w:rsidR="00E23887" w:rsidRDefault="0050688E">
      <w:pPr>
        <w:ind w:left="-5" w:right="167"/>
      </w:pPr>
      <w:r>
        <w:t xml:space="preserve">б) М. Ю. Лермонтов </w:t>
      </w:r>
    </w:p>
    <w:p w:rsidR="00E23887" w:rsidRDefault="0050688E">
      <w:pPr>
        <w:ind w:left="-5" w:right="167"/>
      </w:pPr>
      <w:r>
        <w:t xml:space="preserve">в) Н. В. Гоголь </w:t>
      </w:r>
    </w:p>
    <w:p w:rsidR="00E23887" w:rsidRDefault="0050688E">
      <w:pPr>
        <w:ind w:left="-5" w:right="167"/>
      </w:pPr>
      <w:r>
        <w:t xml:space="preserve">г) А. С. Грибоедов </w:t>
      </w:r>
    </w:p>
    <w:p w:rsidR="00E23887" w:rsidRDefault="0050688E">
      <w:pPr>
        <w:ind w:left="-5" w:right="167"/>
      </w:pPr>
      <w:r>
        <w:t xml:space="preserve">д) Н. М. Карамзин </w:t>
      </w:r>
    </w:p>
    <w:p w:rsidR="00E23887" w:rsidRDefault="0050688E">
      <w:pPr>
        <w:ind w:left="-5" w:right="167"/>
      </w:pPr>
      <w:r>
        <w:t xml:space="preserve">е) В. А. Жуковский </w:t>
      </w:r>
    </w:p>
    <w:p w:rsidR="00E23887" w:rsidRDefault="0050688E">
      <w:pPr>
        <w:spacing w:after="22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А) «Невыразимое» </w:t>
      </w:r>
    </w:p>
    <w:p w:rsidR="00E23887" w:rsidRDefault="0050688E">
      <w:pPr>
        <w:ind w:left="-5" w:right="167"/>
      </w:pPr>
      <w:r>
        <w:t xml:space="preserve">Б) «Выбранные места из переписки с друзьями» </w:t>
      </w:r>
    </w:p>
    <w:p w:rsidR="00E23887" w:rsidRDefault="0050688E">
      <w:pPr>
        <w:ind w:left="-5" w:right="167"/>
      </w:pPr>
      <w:r>
        <w:t xml:space="preserve">В) «Бедная Лиза» </w:t>
      </w:r>
    </w:p>
    <w:p w:rsidR="00E23887" w:rsidRDefault="0050688E">
      <w:pPr>
        <w:ind w:left="-5" w:right="167"/>
      </w:pPr>
      <w:r>
        <w:t xml:space="preserve">Г) «Анчар» </w:t>
      </w:r>
    </w:p>
    <w:p w:rsidR="00E23887" w:rsidRDefault="0050688E">
      <w:pPr>
        <w:ind w:left="-5" w:right="167"/>
      </w:pPr>
      <w:r>
        <w:t xml:space="preserve">Д) «Горе от ума» </w:t>
      </w:r>
    </w:p>
    <w:p w:rsidR="00E23887" w:rsidRDefault="0050688E">
      <w:pPr>
        <w:ind w:left="-5" w:right="167"/>
      </w:pPr>
      <w:r>
        <w:t xml:space="preserve">Е) «Демон»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20"/>
        </w:numPr>
        <w:ind w:right="167" w:hanging="360"/>
      </w:pPr>
      <w:r>
        <w:t xml:space="preserve">В творчестве какого писателя не был использован романтический метод? а) Н. В. Гоголь </w:t>
      </w:r>
    </w:p>
    <w:p w:rsidR="00E23887" w:rsidRDefault="0050688E">
      <w:pPr>
        <w:ind w:left="-5" w:right="167"/>
      </w:pPr>
      <w:r>
        <w:t xml:space="preserve">б) М. Ю. Лермонтов </w:t>
      </w:r>
    </w:p>
    <w:p w:rsidR="00E23887" w:rsidRDefault="0050688E">
      <w:pPr>
        <w:ind w:left="-5" w:right="167"/>
      </w:pPr>
      <w:r>
        <w:t xml:space="preserve">в) Д. И. Фонвизин </w:t>
      </w:r>
    </w:p>
    <w:p w:rsidR="00E23887" w:rsidRDefault="0050688E">
      <w:pPr>
        <w:ind w:left="-5" w:right="167"/>
      </w:pPr>
      <w:r>
        <w:t xml:space="preserve">г) А. С. Пушкин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20"/>
        </w:numPr>
        <w:ind w:right="167" w:hanging="360"/>
      </w:pPr>
      <w:r>
        <w:t xml:space="preserve">Как называется тип композиции в романе «Евгений Онегин»? </w:t>
      </w:r>
    </w:p>
    <w:p w:rsidR="00E23887" w:rsidRDefault="0050688E">
      <w:pPr>
        <w:ind w:left="-5" w:right="167"/>
      </w:pPr>
      <w:r>
        <w:t xml:space="preserve">а) кольцевая </w:t>
      </w:r>
    </w:p>
    <w:p w:rsidR="00E23887" w:rsidRDefault="0050688E">
      <w:pPr>
        <w:ind w:left="-5" w:right="167"/>
      </w:pPr>
      <w:r>
        <w:t xml:space="preserve">б) последовательная </w:t>
      </w:r>
    </w:p>
    <w:p w:rsidR="00E23887" w:rsidRDefault="0050688E">
      <w:pPr>
        <w:ind w:left="-5" w:right="167"/>
      </w:pPr>
      <w:r>
        <w:t xml:space="preserve">в) зеркальная </w:t>
      </w:r>
    </w:p>
    <w:p w:rsidR="00E23887" w:rsidRDefault="0050688E">
      <w:pPr>
        <w:ind w:left="-5" w:right="167"/>
      </w:pPr>
      <w:r>
        <w:t xml:space="preserve">г) циклическая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20"/>
        </w:numPr>
        <w:ind w:right="167" w:hanging="360"/>
      </w:pPr>
      <w:r>
        <w:t xml:space="preserve">Высказывание «И дым отечества нам сладок и приятен» принадлежит: </w:t>
      </w:r>
    </w:p>
    <w:p w:rsidR="00E23887" w:rsidRDefault="0050688E">
      <w:pPr>
        <w:ind w:left="-5" w:right="167"/>
      </w:pPr>
      <w:r>
        <w:lastRenderedPageBreak/>
        <w:t xml:space="preserve">а) Стародуму из «Недоросля» </w:t>
      </w:r>
    </w:p>
    <w:p w:rsidR="00E23887" w:rsidRDefault="0050688E">
      <w:pPr>
        <w:ind w:left="-5" w:right="167"/>
      </w:pPr>
      <w:r>
        <w:t xml:space="preserve">б) Чацкому из «Горя от ума» </w:t>
      </w:r>
    </w:p>
    <w:p w:rsidR="00E23887" w:rsidRDefault="0050688E">
      <w:pPr>
        <w:ind w:left="-5" w:right="167"/>
      </w:pPr>
      <w:r>
        <w:t xml:space="preserve">в) мужу Татьяны из «Евгения Онегина» </w:t>
      </w:r>
    </w:p>
    <w:p w:rsidR="00E23887" w:rsidRDefault="0050688E">
      <w:pPr>
        <w:ind w:left="-5" w:right="167"/>
      </w:pPr>
      <w:r>
        <w:t xml:space="preserve">г) молодому солдату из «Бородина» </w:t>
      </w:r>
    </w:p>
    <w:p w:rsidR="00E23887" w:rsidRDefault="0050688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20"/>
        </w:numPr>
        <w:ind w:right="167" w:hanging="360"/>
      </w:pPr>
      <w:r>
        <w:t xml:space="preserve">В каком стихотворении А. С. Пушкин затрагивает проблему самодержавия, крепостного гнета? </w:t>
      </w:r>
    </w:p>
    <w:p w:rsidR="00E23887" w:rsidRDefault="0050688E">
      <w:pPr>
        <w:ind w:left="-5" w:right="167"/>
      </w:pPr>
      <w:r>
        <w:t xml:space="preserve">а) «Воспоминания в Царском Селе» </w:t>
      </w:r>
    </w:p>
    <w:p w:rsidR="00E23887" w:rsidRDefault="0050688E">
      <w:pPr>
        <w:ind w:left="-5" w:right="167"/>
      </w:pPr>
      <w:r>
        <w:t xml:space="preserve">б) «Пророк» </w:t>
      </w:r>
    </w:p>
    <w:p w:rsidR="00E23887" w:rsidRDefault="0050688E">
      <w:pPr>
        <w:ind w:left="-5" w:right="167"/>
      </w:pPr>
      <w:r>
        <w:t xml:space="preserve">в) «Деревня» </w:t>
      </w:r>
    </w:p>
    <w:p w:rsidR="00E23887" w:rsidRDefault="0050688E">
      <w:pPr>
        <w:ind w:left="-5" w:right="167"/>
      </w:pPr>
      <w:r>
        <w:t xml:space="preserve">г) «На холмах Грузии»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20"/>
        </w:numPr>
        <w:ind w:right="167" w:hanging="360"/>
      </w:pPr>
      <w:r>
        <w:t xml:space="preserve">Определите тип рифмовки в следующем отрывке. </w:t>
      </w:r>
    </w:p>
    <w:p w:rsidR="00E23887" w:rsidRDefault="0050688E">
      <w:pPr>
        <w:spacing w:after="22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spacing w:after="9" w:line="269" w:lineRule="auto"/>
        <w:ind w:left="-5" w:right="6739"/>
        <w:jc w:val="left"/>
      </w:pPr>
      <w:r>
        <w:t xml:space="preserve">Скажи мне, ветка Палестины: Где ты росла, где ты цвела? Каких холмов, какой долины Ты украшением была? </w:t>
      </w:r>
    </w:p>
    <w:p w:rsidR="00E23887" w:rsidRDefault="0050688E">
      <w:pPr>
        <w:spacing w:after="22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а) смежная (парная) </w:t>
      </w:r>
    </w:p>
    <w:p w:rsidR="00E23887" w:rsidRDefault="0050688E">
      <w:pPr>
        <w:ind w:left="-5" w:right="167"/>
      </w:pPr>
      <w:r>
        <w:t xml:space="preserve">б) перекрестная </w:t>
      </w:r>
    </w:p>
    <w:p w:rsidR="00E23887" w:rsidRDefault="0050688E">
      <w:pPr>
        <w:ind w:left="-5" w:right="167"/>
      </w:pPr>
      <w:r>
        <w:t xml:space="preserve">в) опоясывающая </w:t>
      </w:r>
    </w:p>
    <w:p w:rsidR="00E23887" w:rsidRDefault="0050688E">
      <w:pPr>
        <w:ind w:left="-5" w:right="167"/>
      </w:pPr>
      <w:r>
        <w:t xml:space="preserve">г) тройная </w:t>
      </w:r>
    </w:p>
    <w:p w:rsidR="00E23887" w:rsidRDefault="0050688E">
      <w:pPr>
        <w:spacing w:after="2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Часть 2 </w:t>
      </w:r>
    </w:p>
    <w:p w:rsidR="00E23887" w:rsidRDefault="0050688E" w:rsidP="00834CC9">
      <w:pPr>
        <w:ind w:left="-5" w:right="167"/>
      </w:pPr>
      <w:r>
        <w:t xml:space="preserve">Напишите сочинение – миниатюру «Мой любимый писатель» </w:t>
      </w:r>
    </w:p>
    <w:p w:rsidR="00B80519" w:rsidRDefault="00B80519">
      <w:pPr>
        <w:spacing w:after="20" w:line="259" w:lineRule="auto"/>
        <w:ind w:left="547" w:right="711"/>
        <w:jc w:val="center"/>
        <w:rPr>
          <w:b/>
        </w:rPr>
      </w:pPr>
    </w:p>
    <w:p w:rsidR="00E23887" w:rsidRDefault="0050688E">
      <w:pPr>
        <w:spacing w:after="20" w:line="259" w:lineRule="auto"/>
        <w:ind w:left="547" w:right="711"/>
        <w:jc w:val="center"/>
      </w:pPr>
      <w:r>
        <w:rPr>
          <w:b/>
        </w:rPr>
        <w:t xml:space="preserve">Контрольная работа № 4 </w:t>
      </w:r>
    </w:p>
    <w:p w:rsidR="00E23887" w:rsidRDefault="0050688E">
      <w:pPr>
        <w:spacing w:after="20" w:line="259" w:lineRule="auto"/>
        <w:ind w:left="547" w:right="710"/>
        <w:jc w:val="center"/>
      </w:pPr>
      <w:r>
        <w:rPr>
          <w:b/>
        </w:rPr>
        <w:t xml:space="preserve">2 вариант </w:t>
      </w:r>
    </w:p>
    <w:p w:rsidR="00E23887" w:rsidRDefault="0050688E">
      <w:pPr>
        <w:numPr>
          <w:ilvl w:val="0"/>
          <w:numId w:val="21"/>
        </w:numPr>
        <w:ind w:right="167" w:hanging="360"/>
      </w:pPr>
      <w:r>
        <w:t xml:space="preserve">Чье творчество назвал В. Г. Белинский «лелеющей душу гуманностью»? а) В. А. Жуковского </w:t>
      </w:r>
    </w:p>
    <w:p w:rsidR="00E23887" w:rsidRDefault="0050688E">
      <w:pPr>
        <w:ind w:left="-5" w:right="167"/>
      </w:pPr>
      <w:r>
        <w:t xml:space="preserve">б) А. С. Пушкина </w:t>
      </w:r>
    </w:p>
    <w:p w:rsidR="00E23887" w:rsidRDefault="0050688E">
      <w:pPr>
        <w:ind w:left="-5" w:right="167"/>
      </w:pPr>
      <w:r>
        <w:t xml:space="preserve">в) М. Ю. Лермонтова </w:t>
      </w:r>
    </w:p>
    <w:p w:rsidR="00E23887" w:rsidRDefault="0050688E">
      <w:pPr>
        <w:ind w:left="-5" w:right="167"/>
      </w:pPr>
      <w:r>
        <w:t xml:space="preserve">г) К. Н. Батюшкова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21"/>
        </w:numPr>
        <w:ind w:right="167" w:hanging="360"/>
      </w:pPr>
      <w:r>
        <w:t xml:space="preserve">Укажите верное определение комедии как литературного жанра. </w:t>
      </w:r>
    </w:p>
    <w:p w:rsidR="00E23887" w:rsidRDefault="0050688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а) один из видов старинного драматического искусства, основанный на показе смешных, утрированно юмористических и нарочито грубых бытовых ситуаций </w:t>
      </w:r>
    </w:p>
    <w:p w:rsidR="00E23887" w:rsidRDefault="0050688E">
      <w:pPr>
        <w:ind w:left="-5" w:right="167"/>
      </w:pPr>
      <w:r>
        <w:t xml:space="preserve">б) небольшое произведение, предназначенное для сцены, беззлобно высмеивающее отдельные частные явления в общественной или личной жизни человека </w:t>
      </w:r>
    </w:p>
    <w:p w:rsidR="00E23887" w:rsidRDefault="0050688E">
      <w:pPr>
        <w:ind w:left="-5" w:right="167"/>
      </w:pPr>
      <w:r>
        <w:t xml:space="preserve">в) один из видов драматических произведений, в котором характеры героев раскрываются в безвыходном положении, в неравной, напряженной борьбе, обрекающей их на гибель </w:t>
      </w:r>
    </w:p>
    <w:p w:rsidR="00E23887" w:rsidRDefault="0050688E">
      <w:pPr>
        <w:spacing w:after="9" w:line="269" w:lineRule="auto"/>
        <w:ind w:left="-5" w:right="165"/>
        <w:jc w:val="left"/>
      </w:pPr>
      <w:r>
        <w:t xml:space="preserve">г) один из видов драматического произведения, в котором отражается смешное и несообразное в жизни, осмеивается какое-либо нездоровое общественное или бытовое явление, смешные черты человеческого характера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21"/>
        </w:numPr>
        <w:ind w:right="167" w:hanging="360"/>
      </w:pPr>
      <w:r>
        <w:t xml:space="preserve">Укажите произведение, в котором сочетаются романтизм и реализм. </w:t>
      </w:r>
    </w:p>
    <w:p w:rsidR="00E23887" w:rsidRDefault="0050688E">
      <w:pPr>
        <w:ind w:left="-5" w:right="167"/>
      </w:pPr>
      <w:r>
        <w:lastRenderedPageBreak/>
        <w:t xml:space="preserve">а) «Недоросль» Д. И. Фонвизина </w:t>
      </w:r>
    </w:p>
    <w:p w:rsidR="00E23887" w:rsidRDefault="0050688E">
      <w:pPr>
        <w:ind w:left="-5" w:right="167"/>
      </w:pPr>
      <w:r>
        <w:t>б) «</w:t>
      </w:r>
      <w:proofErr w:type="spellStart"/>
      <w:r>
        <w:t>Фелица</w:t>
      </w:r>
      <w:proofErr w:type="spellEnd"/>
      <w:r>
        <w:t xml:space="preserve">» Г. Р. Державина </w:t>
      </w:r>
    </w:p>
    <w:p w:rsidR="00E23887" w:rsidRDefault="0050688E">
      <w:pPr>
        <w:ind w:left="-5" w:right="167"/>
      </w:pPr>
      <w:r>
        <w:t xml:space="preserve">в) «Герой нашего времени» М. Ю. Лермонтова </w:t>
      </w:r>
    </w:p>
    <w:p w:rsidR="00E23887" w:rsidRDefault="0050688E">
      <w:pPr>
        <w:ind w:left="-5" w:right="167"/>
      </w:pPr>
      <w:r>
        <w:t xml:space="preserve">г) «Евгений Онегин» А. С. Пушкина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21"/>
        </w:numPr>
        <w:ind w:right="167" w:hanging="360"/>
      </w:pPr>
      <w:r>
        <w:t xml:space="preserve">К какому роду литературы можно отнести «Мертвые души» Н. В. Гоголя? а) эпос </w:t>
      </w:r>
    </w:p>
    <w:p w:rsidR="00E23887" w:rsidRDefault="0050688E">
      <w:pPr>
        <w:ind w:left="-5" w:right="167"/>
      </w:pPr>
      <w:r>
        <w:t xml:space="preserve">б) лирика </w:t>
      </w:r>
    </w:p>
    <w:p w:rsidR="00E23887" w:rsidRDefault="0050688E">
      <w:pPr>
        <w:ind w:left="-5" w:right="167"/>
      </w:pPr>
      <w:r>
        <w:t xml:space="preserve">в) драма </w:t>
      </w:r>
    </w:p>
    <w:p w:rsidR="00E23887" w:rsidRDefault="0050688E">
      <w:pPr>
        <w:ind w:left="-5" w:right="167"/>
      </w:pPr>
      <w:r>
        <w:t xml:space="preserve">г) </w:t>
      </w:r>
      <w:proofErr w:type="spellStart"/>
      <w:r>
        <w:t>лиро</w:t>
      </w:r>
      <w:proofErr w:type="spellEnd"/>
      <w:r>
        <w:t xml:space="preserve">-эпика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21"/>
        </w:numPr>
        <w:ind w:right="167" w:hanging="360"/>
      </w:pPr>
      <w:r>
        <w:t xml:space="preserve">Укажите, какой художественный прием использовал автор в выделенных строках. </w:t>
      </w:r>
    </w:p>
    <w:p w:rsidR="00E23887" w:rsidRDefault="0050688E">
      <w:pPr>
        <w:spacing w:after="22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Я вас любил: любовь еще, быть может, </w:t>
      </w:r>
    </w:p>
    <w:p w:rsidR="00E23887" w:rsidRDefault="0050688E">
      <w:pPr>
        <w:ind w:left="-5" w:right="167"/>
      </w:pPr>
      <w:r>
        <w:t xml:space="preserve">В душе моей угасла не совсем; </w:t>
      </w:r>
    </w:p>
    <w:p w:rsidR="00E23887" w:rsidRDefault="0050688E">
      <w:pPr>
        <w:ind w:left="-5" w:right="5939"/>
      </w:pPr>
      <w:r>
        <w:t xml:space="preserve">Но пусть она вас больше не тревожит; Я не хочу печалить вас ничем. </w:t>
      </w:r>
    </w:p>
    <w:p w:rsidR="00E23887" w:rsidRDefault="0050688E">
      <w:pPr>
        <w:spacing w:after="21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а) инверсия </w:t>
      </w:r>
    </w:p>
    <w:p w:rsidR="00E23887" w:rsidRDefault="0050688E">
      <w:pPr>
        <w:ind w:left="-5" w:right="167"/>
      </w:pPr>
      <w:r>
        <w:t xml:space="preserve">б) метафора </w:t>
      </w:r>
    </w:p>
    <w:p w:rsidR="00E23887" w:rsidRDefault="0050688E">
      <w:pPr>
        <w:ind w:left="-5" w:right="167"/>
      </w:pPr>
      <w:r>
        <w:t xml:space="preserve">в) аллегория </w:t>
      </w:r>
    </w:p>
    <w:p w:rsidR="00E23887" w:rsidRDefault="0050688E">
      <w:pPr>
        <w:ind w:left="-5" w:right="167"/>
      </w:pPr>
      <w:r>
        <w:t xml:space="preserve">г) эпитет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21"/>
        </w:numPr>
        <w:ind w:right="167" w:hanging="360"/>
      </w:pPr>
      <w:r>
        <w:t xml:space="preserve">Назовите имя писателя, которого А. С. Пушкин назвал «сатиры смелый властелин». а) Н. В. Гоголь </w:t>
      </w:r>
    </w:p>
    <w:p w:rsidR="00E23887" w:rsidRDefault="0050688E">
      <w:pPr>
        <w:ind w:left="-5" w:right="167"/>
      </w:pPr>
      <w:r>
        <w:t xml:space="preserve">б) А. С. Грибоедов </w:t>
      </w:r>
    </w:p>
    <w:p w:rsidR="00E23887" w:rsidRDefault="0050688E">
      <w:pPr>
        <w:ind w:left="-5" w:right="167"/>
      </w:pPr>
      <w:r>
        <w:t xml:space="preserve">в) Д. И. Фонвизин </w:t>
      </w:r>
    </w:p>
    <w:p w:rsidR="00E23887" w:rsidRDefault="0050688E">
      <w:pPr>
        <w:ind w:left="-5" w:right="167"/>
      </w:pPr>
      <w:r>
        <w:t xml:space="preserve">г) Г. Р. Державин </w:t>
      </w:r>
    </w:p>
    <w:p w:rsidR="00E23887" w:rsidRDefault="0050688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21"/>
        </w:numPr>
        <w:spacing w:after="9" w:line="269" w:lineRule="auto"/>
        <w:ind w:right="167" w:hanging="360"/>
      </w:pPr>
      <w:r>
        <w:t xml:space="preserve">Сюжет романа «Герой нашего времени» основывается на отдельных, не связанных между собой фрагментах. Что объединяет самостоятельные части романа? а) ничего </w:t>
      </w:r>
    </w:p>
    <w:p w:rsidR="00E23887" w:rsidRDefault="0050688E">
      <w:pPr>
        <w:ind w:left="-5" w:right="167"/>
      </w:pPr>
      <w:r>
        <w:t xml:space="preserve">б) хронологическая последовательность событий </w:t>
      </w:r>
    </w:p>
    <w:p w:rsidR="00E23887" w:rsidRDefault="0050688E">
      <w:pPr>
        <w:ind w:left="-5" w:right="167"/>
      </w:pPr>
      <w:r>
        <w:t xml:space="preserve">в) место действия </w:t>
      </w:r>
    </w:p>
    <w:p w:rsidR="00E23887" w:rsidRDefault="0050688E">
      <w:pPr>
        <w:ind w:left="-5" w:right="167"/>
      </w:pPr>
      <w:r>
        <w:t xml:space="preserve">г) главный герой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21"/>
        </w:numPr>
        <w:ind w:right="167" w:hanging="360"/>
      </w:pPr>
      <w:r>
        <w:t xml:space="preserve">Какой литературный тип представлен образом Печорина? </w:t>
      </w:r>
    </w:p>
    <w:p w:rsidR="00E23887" w:rsidRDefault="0050688E">
      <w:pPr>
        <w:ind w:left="-5" w:right="167"/>
      </w:pPr>
      <w:r>
        <w:t xml:space="preserve">а) тип «маленького человека» </w:t>
      </w:r>
    </w:p>
    <w:p w:rsidR="00E23887" w:rsidRDefault="0050688E">
      <w:pPr>
        <w:ind w:left="-5" w:right="167"/>
      </w:pPr>
      <w:r>
        <w:t xml:space="preserve">б) тип «лишнего человека» </w:t>
      </w:r>
    </w:p>
    <w:p w:rsidR="00E23887" w:rsidRDefault="0050688E">
      <w:pPr>
        <w:ind w:left="-5" w:right="167"/>
      </w:pPr>
      <w:r>
        <w:t xml:space="preserve">в) байронический герой </w:t>
      </w:r>
    </w:p>
    <w:p w:rsidR="00E23887" w:rsidRDefault="0050688E">
      <w:pPr>
        <w:ind w:left="-5" w:right="167"/>
      </w:pPr>
      <w:r>
        <w:t xml:space="preserve">г) тип самодура </w:t>
      </w:r>
    </w:p>
    <w:p w:rsidR="00E23887" w:rsidRDefault="0050688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21"/>
        </w:numPr>
        <w:spacing w:after="9" w:line="269" w:lineRule="auto"/>
        <w:ind w:right="167" w:hanging="360"/>
      </w:pPr>
      <w:r>
        <w:t>Укажите, какой литературный прием использовал А. С. Пушкин в стихотворениях «</w:t>
      </w:r>
      <w:proofErr w:type="spellStart"/>
      <w:r>
        <w:t>Арион</w:t>
      </w:r>
      <w:proofErr w:type="spellEnd"/>
      <w:r>
        <w:t xml:space="preserve">» (1827) и «Анчар» (1828). а) гротеск </w:t>
      </w:r>
    </w:p>
    <w:p w:rsidR="00E23887" w:rsidRDefault="0050688E">
      <w:pPr>
        <w:ind w:left="-5" w:right="167"/>
      </w:pPr>
      <w:r>
        <w:t xml:space="preserve">б) метонимия </w:t>
      </w:r>
    </w:p>
    <w:p w:rsidR="00E23887" w:rsidRDefault="0050688E">
      <w:pPr>
        <w:ind w:left="-5" w:right="167"/>
      </w:pPr>
      <w:r>
        <w:t xml:space="preserve">в) антитеза </w:t>
      </w:r>
    </w:p>
    <w:p w:rsidR="00E23887" w:rsidRDefault="0050688E">
      <w:pPr>
        <w:ind w:left="-5" w:right="167"/>
      </w:pPr>
      <w:r>
        <w:t xml:space="preserve">г) аллегория </w:t>
      </w:r>
    </w:p>
    <w:p w:rsidR="00E23887" w:rsidRDefault="0050688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21"/>
        </w:numPr>
        <w:ind w:right="167" w:hanging="360"/>
      </w:pPr>
      <w:r>
        <w:lastRenderedPageBreak/>
        <w:t xml:space="preserve">А. С. Пушкин был одним из первых русских писателей, затронувших тему «маленького человека». Эта тема звучит: </w:t>
      </w:r>
    </w:p>
    <w:p w:rsidR="00E23887" w:rsidRDefault="0050688E">
      <w:pPr>
        <w:ind w:left="-5" w:right="167"/>
      </w:pPr>
      <w:r>
        <w:t xml:space="preserve">а) в романе «Евгений Онегин» </w:t>
      </w:r>
    </w:p>
    <w:p w:rsidR="00E23887" w:rsidRDefault="0050688E">
      <w:pPr>
        <w:ind w:left="-5" w:right="167"/>
      </w:pPr>
      <w:r>
        <w:t xml:space="preserve">б) в драме «Борис Годунов» </w:t>
      </w:r>
    </w:p>
    <w:p w:rsidR="00E23887" w:rsidRDefault="0050688E">
      <w:pPr>
        <w:ind w:left="-5" w:right="167"/>
      </w:pPr>
      <w:r>
        <w:t xml:space="preserve">в) в повести «Станционный смотритель» </w:t>
      </w:r>
    </w:p>
    <w:p w:rsidR="00E23887" w:rsidRDefault="0050688E">
      <w:pPr>
        <w:ind w:left="-5" w:right="167"/>
      </w:pPr>
      <w:r>
        <w:t xml:space="preserve">г) в поэме «Бахчисарайский фонтан»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21"/>
        </w:numPr>
        <w:ind w:right="167" w:hanging="360"/>
      </w:pPr>
      <w:r>
        <w:t xml:space="preserve">Кто из названных авторов написал поэму «Медный всадник»? </w:t>
      </w:r>
    </w:p>
    <w:p w:rsidR="00E23887" w:rsidRDefault="0050688E">
      <w:pPr>
        <w:ind w:left="-5" w:right="167"/>
      </w:pPr>
      <w:r>
        <w:t xml:space="preserve">а) М. Ю. Лермонтов </w:t>
      </w:r>
    </w:p>
    <w:p w:rsidR="00E23887" w:rsidRDefault="0050688E">
      <w:pPr>
        <w:ind w:left="-5" w:right="167"/>
      </w:pPr>
      <w:r>
        <w:t xml:space="preserve">б) А. С. Пушкин </w:t>
      </w:r>
    </w:p>
    <w:p w:rsidR="00E23887" w:rsidRDefault="0050688E">
      <w:pPr>
        <w:ind w:left="-5" w:right="167"/>
      </w:pPr>
      <w:r>
        <w:t xml:space="preserve">в) А. Н. Радищев </w:t>
      </w:r>
    </w:p>
    <w:p w:rsidR="00E23887" w:rsidRDefault="0050688E">
      <w:pPr>
        <w:ind w:left="-5" w:right="167"/>
      </w:pPr>
      <w:r>
        <w:t xml:space="preserve">г) Д. И. Фонвизин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21"/>
        </w:numPr>
        <w:ind w:right="167" w:hanging="360"/>
      </w:pPr>
      <w:r>
        <w:t xml:space="preserve">Героем какого произведения является Самсон </w:t>
      </w:r>
      <w:proofErr w:type="spellStart"/>
      <w:r>
        <w:t>Вырин</w:t>
      </w:r>
      <w:proofErr w:type="spellEnd"/>
      <w:r>
        <w:t xml:space="preserve">? </w:t>
      </w:r>
    </w:p>
    <w:p w:rsidR="00E23887" w:rsidRDefault="0050688E">
      <w:pPr>
        <w:ind w:left="-5" w:right="167"/>
      </w:pPr>
      <w:r>
        <w:t xml:space="preserve">а) Н. М. Карамзин «Бедная Лиза» </w:t>
      </w:r>
    </w:p>
    <w:p w:rsidR="00E23887" w:rsidRDefault="0050688E">
      <w:pPr>
        <w:ind w:left="-5" w:right="167"/>
      </w:pPr>
      <w:r>
        <w:t xml:space="preserve">б) М. Ю. Лермонтов «Герой нашего времени» </w:t>
      </w:r>
    </w:p>
    <w:p w:rsidR="00E23887" w:rsidRDefault="0050688E">
      <w:pPr>
        <w:ind w:left="-5" w:right="167"/>
      </w:pPr>
      <w:r>
        <w:t xml:space="preserve">в) А.С. Пушкин «Станционный смотритель» </w:t>
      </w:r>
    </w:p>
    <w:p w:rsidR="00E23887" w:rsidRDefault="0050688E">
      <w:pPr>
        <w:ind w:left="-5" w:right="167"/>
      </w:pPr>
      <w:r>
        <w:t xml:space="preserve">г) А. Н. Радищев «Путешествие из Петербурга в Москву» </w:t>
      </w:r>
    </w:p>
    <w:p w:rsidR="00E23887" w:rsidRDefault="0050688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21"/>
        </w:numPr>
        <w:ind w:right="167" w:hanging="360"/>
      </w:pPr>
      <w:r>
        <w:t xml:space="preserve">Укажите, кому из героев комедии А. С. Грибоедова «Горе от ума» принадлежат следующие слова. </w:t>
      </w:r>
    </w:p>
    <w:p w:rsidR="00E23887" w:rsidRDefault="0050688E">
      <w:pPr>
        <w:spacing w:after="22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5116"/>
      </w:pPr>
      <w:r>
        <w:t xml:space="preserve">Безродного пригрел и ввел в мое семейство, Дал чин асессора и взял в секретари, </w:t>
      </w:r>
    </w:p>
    <w:p w:rsidR="00E23887" w:rsidRDefault="0050688E">
      <w:pPr>
        <w:ind w:left="-5" w:right="5557"/>
      </w:pPr>
      <w:r>
        <w:t xml:space="preserve">В Москву переведен через мое </w:t>
      </w:r>
      <w:proofErr w:type="spellStart"/>
      <w:r>
        <w:t>содейство</w:t>
      </w:r>
      <w:proofErr w:type="spellEnd"/>
      <w:r>
        <w:t xml:space="preserve">, </w:t>
      </w:r>
      <w:proofErr w:type="gramStart"/>
      <w:r>
        <w:t>И</w:t>
      </w:r>
      <w:proofErr w:type="gramEnd"/>
      <w:r>
        <w:t xml:space="preserve"> будь не я, коптел бы ты в Твери. </w:t>
      </w:r>
    </w:p>
    <w:p w:rsidR="00E23887" w:rsidRDefault="0050688E">
      <w:pPr>
        <w:spacing w:after="2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а) Чацкий </w:t>
      </w:r>
    </w:p>
    <w:p w:rsidR="00E23887" w:rsidRDefault="0050688E">
      <w:pPr>
        <w:ind w:left="-5" w:right="167"/>
      </w:pPr>
      <w:r>
        <w:t xml:space="preserve">б) Молчалин </w:t>
      </w:r>
    </w:p>
    <w:p w:rsidR="00E23887" w:rsidRDefault="0050688E">
      <w:pPr>
        <w:ind w:left="-5" w:right="167"/>
      </w:pPr>
      <w:r>
        <w:t xml:space="preserve">в) Фамусов </w:t>
      </w:r>
    </w:p>
    <w:p w:rsidR="00E23887" w:rsidRDefault="0050688E">
      <w:pPr>
        <w:ind w:left="-5" w:right="167"/>
      </w:pPr>
      <w:r>
        <w:t xml:space="preserve">г) Репетилов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21"/>
        </w:numPr>
        <w:ind w:right="167" w:hanging="360"/>
      </w:pPr>
      <w:r>
        <w:t xml:space="preserve">Какое произведение А. С. Пушкина написано в жанре элегии? </w:t>
      </w:r>
    </w:p>
    <w:p w:rsidR="00E23887" w:rsidRDefault="0050688E">
      <w:pPr>
        <w:ind w:left="-5" w:right="167"/>
      </w:pPr>
      <w:r>
        <w:t xml:space="preserve">а) «Пророк» </w:t>
      </w:r>
    </w:p>
    <w:p w:rsidR="00E23887" w:rsidRDefault="0050688E">
      <w:pPr>
        <w:ind w:left="-5" w:right="167"/>
      </w:pPr>
      <w:r>
        <w:t xml:space="preserve">б) «К Чаадаеву» </w:t>
      </w:r>
    </w:p>
    <w:p w:rsidR="00E23887" w:rsidRDefault="0050688E">
      <w:pPr>
        <w:ind w:left="-5" w:right="167"/>
      </w:pPr>
      <w:r>
        <w:t xml:space="preserve">в) «Деревня» </w:t>
      </w:r>
    </w:p>
    <w:p w:rsidR="00E23887" w:rsidRDefault="0050688E">
      <w:pPr>
        <w:ind w:left="-5" w:right="167"/>
      </w:pPr>
      <w:r>
        <w:t xml:space="preserve">г) «Вольность» </w:t>
      </w:r>
    </w:p>
    <w:p w:rsidR="00E23887" w:rsidRDefault="0050688E">
      <w:pPr>
        <w:numPr>
          <w:ilvl w:val="0"/>
          <w:numId w:val="21"/>
        </w:numPr>
        <w:ind w:right="167" w:hanging="360"/>
      </w:pPr>
      <w:r>
        <w:t xml:space="preserve">Чей портрет описан в следующем отрывке (М. Ю. Лермонтов «Герой нашего времени»)?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spacing w:after="9" w:line="269" w:lineRule="auto"/>
        <w:ind w:left="-5" w:right="165"/>
        <w:jc w:val="left"/>
      </w:pPr>
      <w:r>
        <w:t xml:space="preserve">Он был среднего роста, стройный, тонкий стан его и широкие плечи доказывали крепкое сложение, способное переносить все трудности кочевой жизни и перемены климатов... Пыльный бархатный сюртучок его, застегнутый только на две нижние пуговицы, позволял разглядеть ослепительно чистое белье, изобличавшее привычки порядочного человека; его запачканные перчатки казались сшитыми по его маленькой аристократической руке, и когда он снял одну перчатку, то я был удивлен худобой его бледных пальцев. Его походка была небрежна и ленива; но я заметил, что он не размахивал руками - верный признак некоторой скрытности характера... </w:t>
      </w:r>
    </w:p>
    <w:p w:rsidR="00E23887" w:rsidRDefault="0050688E">
      <w:pPr>
        <w:spacing w:after="22" w:line="259" w:lineRule="auto"/>
        <w:ind w:left="0" w:right="0" w:firstLine="0"/>
        <w:jc w:val="left"/>
      </w:pPr>
      <w:r>
        <w:lastRenderedPageBreak/>
        <w:t xml:space="preserve"> </w:t>
      </w:r>
    </w:p>
    <w:p w:rsidR="00E23887" w:rsidRDefault="0050688E">
      <w:pPr>
        <w:ind w:left="-5" w:right="167"/>
      </w:pPr>
      <w:r>
        <w:t xml:space="preserve">а) доктор Вернер </w:t>
      </w:r>
    </w:p>
    <w:p w:rsidR="00E23887" w:rsidRDefault="0050688E">
      <w:pPr>
        <w:ind w:left="-5" w:right="167"/>
      </w:pPr>
      <w:r>
        <w:t xml:space="preserve">б) Максим </w:t>
      </w:r>
      <w:proofErr w:type="spellStart"/>
      <w:r>
        <w:t>Максимыч</w:t>
      </w:r>
      <w:proofErr w:type="spellEnd"/>
      <w:r>
        <w:t xml:space="preserve"> </w:t>
      </w:r>
    </w:p>
    <w:p w:rsidR="00E23887" w:rsidRDefault="0050688E">
      <w:pPr>
        <w:ind w:left="-5" w:right="167"/>
      </w:pPr>
      <w:r>
        <w:t xml:space="preserve">в) Г. А. Печорин </w:t>
      </w:r>
    </w:p>
    <w:p w:rsidR="00E23887" w:rsidRDefault="0050688E">
      <w:pPr>
        <w:ind w:left="-5" w:right="167"/>
      </w:pPr>
      <w:r>
        <w:t xml:space="preserve">г) Казбич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22"/>
        </w:numPr>
        <w:ind w:right="167" w:hanging="360"/>
      </w:pPr>
      <w:r>
        <w:t xml:space="preserve">Героем какого произведения является Акакий Акакиевич </w:t>
      </w:r>
      <w:proofErr w:type="spellStart"/>
      <w:r>
        <w:t>Башмачкин</w:t>
      </w:r>
      <w:proofErr w:type="spellEnd"/>
      <w:r>
        <w:t xml:space="preserve">? </w:t>
      </w:r>
    </w:p>
    <w:p w:rsidR="00E23887" w:rsidRDefault="0050688E">
      <w:pPr>
        <w:ind w:left="-5" w:right="167"/>
      </w:pPr>
      <w:r>
        <w:t xml:space="preserve">а) «Мертвые души» </w:t>
      </w:r>
    </w:p>
    <w:p w:rsidR="00E23887" w:rsidRDefault="0050688E">
      <w:pPr>
        <w:ind w:left="-5" w:right="167"/>
      </w:pPr>
      <w:r>
        <w:t xml:space="preserve">б) «Вечера на хуторе близ Диканьки» </w:t>
      </w:r>
    </w:p>
    <w:p w:rsidR="00E23887" w:rsidRDefault="0050688E">
      <w:pPr>
        <w:ind w:left="-5" w:right="167"/>
      </w:pPr>
      <w:r>
        <w:t xml:space="preserve">в) «Ревизор» </w:t>
      </w:r>
    </w:p>
    <w:p w:rsidR="00E23887" w:rsidRDefault="0050688E">
      <w:pPr>
        <w:ind w:left="-5" w:right="167"/>
      </w:pPr>
      <w:r>
        <w:t xml:space="preserve">г) «Шинель»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22"/>
        </w:numPr>
        <w:ind w:right="167" w:hanging="360"/>
      </w:pPr>
      <w:r>
        <w:t xml:space="preserve">По данному описанию жилища определите, кому оно принадлежит. </w:t>
      </w:r>
    </w:p>
    <w:p w:rsidR="00E23887" w:rsidRDefault="0050688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spacing w:after="9" w:line="269" w:lineRule="auto"/>
        <w:ind w:left="-5" w:right="165"/>
        <w:jc w:val="left"/>
      </w:pPr>
      <w:r>
        <w:t xml:space="preserve">Дом господский стоял одиноко на юру, </w:t>
      </w:r>
      <w:proofErr w:type="spellStart"/>
      <w:r>
        <w:t>откры</w:t>
      </w:r>
      <w:proofErr w:type="spellEnd"/>
      <w:r>
        <w:t xml:space="preserve"> том всем ветрам; покатость горы была одета подстриженным дерном. На ней были разбросаны две-три клумбы... Была видная беседка с деревянными голубыми колоннами и надписью: «Храм уединенного размышления». </w:t>
      </w:r>
    </w:p>
    <w:p w:rsidR="00E23887" w:rsidRDefault="0050688E">
      <w:pPr>
        <w:spacing w:after="21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а) Плюшкин </w:t>
      </w:r>
    </w:p>
    <w:p w:rsidR="00E23887" w:rsidRDefault="0050688E">
      <w:pPr>
        <w:ind w:left="-5" w:right="167"/>
      </w:pPr>
      <w:r>
        <w:t xml:space="preserve">б) Манилов </w:t>
      </w:r>
    </w:p>
    <w:p w:rsidR="00E23887" w:rsidRDefault="0050688E">
      <w:pPr>
        <w:ind w:left="-5" w:right="167"/>
      </w:pPr>
      <w:r>
        <w:t xml:space="preserve">в) Собакевич </w:t>
      </w:r>
    </w:p>
    <w:p w:rsidR="00E23887" w:rsidRDefault="0050688E">
      <w:pPr>
        <w:ind w:left="-5" w:right="167"/>
      </w:pPr>
      <w:r>
        <w:t xml:space="preserve">г) Коробочка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22"/>
        </w:numPr>
        <w:ind w:right="167" w:hanging="360"/>
      </w:pPr>
      <w:r>
        <w:t xml:space="preserve">Определите стихотворный размер следующего отрывка. </w:t>
      </w:r>
    </w:p>
    <w:p w:rsidR="00E23887" w:rsidRDefault="0050688E">
      <w:pPr>
        <w:spacing w:after="22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6505"/>
      </w:pPr>
      <w:r>
        <w:t xml:space="preserve">Быть можно дельным человеком </w:t>
      </w:r>
      <w:proofErr w:type="gramStart"/>
      <w:r>
        <w:t>И</w:t>
      </w:r>
      <w:proofErr w:type="gramEnd"/>
      <w:r>
        <w:t xml:space="preserve"> думать о красе ногтей: </w:t>
      </w:r>
    </w:p>
    <w:p w:rsidR="00E23887" w:rsidRDefault="0050688E">
      <w:pPr>
        <w:ind w:left="-5" w:right="5659"/>
      </w:pPr>
      <w:r>
        <w:t xml:space="preserve">К чему бесплодно спорить с вами? Обычай деспот меж людей. </w:t>
      </w:r>
    </w:p>
    <w:p w:rsidR="00E23887" w:rsidRDefault="0050688E">
      <w:pPr>
        <w:spacing w:after="19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а) ямб </w:t>
      </w:r>
    </w:p>
    <w:p w:rsidR="00E23887" w:rsidRDefault="0050688E">
      <w:pPr>
        <w:ind w:left="-5" w:right="167"/>
      </w:pPr>
      <w:r>
        <w:t xml:space="preserve">б) дактиль </w:t>
      </w:r>
    </w:p>
    <w:p w:rsidR="00E23887" w:rsidRDefault="0050688E">
      <w:pPr>
        <w:ind w:left="-5" w:right="167"/>
      </w:pPr>
      <w:r>
        <w:t xml:space="preserve">в) амфибрахий </w:t>
      </w:r>
    </w:p>
    <w:p w:rsidR="00E23887" w:rsidRDefault="0050688E">
      <w:pPr>
        <w:ind w:left="-5" w:right="167"/>
      </w:pPr>
      <w:r>
        <w:t xml:space="preserve">г) анапест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22"/>
        </w:numPr>
        <w:ind w:right="167" w:hanging="360"/>
      </w:pPr>
      <w:r>
        <w:t xml:space="preserve">Укажите, какую роль играют в произведении Н. В. Гоголя «Мертвые души» лирические отступления. </w:t>
      </w:r>
    </w:p>
    <w:p w:rsidR="00E23887" w:rsidRDefault="0050688E">
      <w:pPr>
        <w:ind w:left="-5" w:right="167"/>
      </w:pPr>
      <w:r>
        <w:t xml:space="preserve">а) они рассказывают о судьбе писателя </w:t>
      </w:r>
    </w:p>
    <w:p w:rsidR="00E23887" w:rsidRDefault="0050688E">
      <w:pPr>
        <w:ind w:left="-5" w:right="167"/>
      </w:pPr>
      <w:r>
        <w:t xml:space="preserve">б) в них содержится авторское отношение к описываемым событиям </w:t>
      </w:r>
    </w:p>
    <w:p w:rsidR="00E23887" w:rsidRDefault="0050688E">
      <w:pPr>
        <w:ind w:left="-5" w:right="167"/>
      </w:pPr>
      <w:r>
        <w:t xml:space="preserve">в) в них дается характеристика отдельных персонажей </w:t>
      </w:r>
    </w:p>
    <w:p w:rsidR="00E23887" w:rsidRDefault="0050688E">
      <w:pPr>
        <w:ind w:left="-5" w:right="167"/>
      </w:pPr>
      <w:r>
        <w:t xml:space="preserve">г) в них воплощена вера писателя в будущее России и русского народа </w:t>
      </w:r>
    </w:p>
    <w:p w:rsidR="00E23887" w:rsidRDefault="0050688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22"/>
        </w:numPr>
        <w:ind w:right="167" w:hanging="360"/>
      </w:pPr>
      <w:r>
        <w:t xml:space="preserve">Укажите, к какому литературному направлению относится роман А. С. Пушкина «Евгений Онегин». </w:t>
      </w:r>
    </w:p>
    <w:p w:rsidR="00E23887" w:rsidRDefault="0050688E">
      <w:pPr>
        <w:ind w:left="-5" w:right="167"/>
      </w:pPr>
      <w:r>
        <w:t xml:space="preserve">а) классицизм </w:t>
      </w:r>
    </w:p>
    <w:p w:rsidR="00E23887" w:rsidRDefault="0050688E">
      <w:pPr>
        <w:ind w:left="-5" w:right="167"/>
      </w:pPr>
      <w:r>
        <w:t xml:space="preserve">б) сентиментализм </w:t>
      </w:r>
    </w:p>
    <w:p w:rsidR="00E23887" w:rsidRDefault="0050688E">
      <w:pPr>
        <w:ind w:left="-5" w:right="167"/>
      </w:pPr>
      <w:r>
        <w:t xml:space="preserve">в) реализм </w:t>
      </w:r>
    </w:p>
    <w:p w:rsidR="00E23887" w:rsidRDefault="0050688E">
      <w:pPr>
        <w:ind w:left="-5" w:right="167"/>
      </w:pPr>
      <w:r>
        <w:lastRenderedPageBreak/>
        <w:t xml:space="preserve">г) романтизм </w:t>
      </w:r>
    </w:p>
    <w:p w:rsidR="00E23887" w:rsidRDefault="0050688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22"/>
        </w:numPr>
        <w:spacing w:after="9" w:line="269" w:lineRule="auto"/>
        <w:ind w:right="167" w:hanging="360"/>
      </w:pPr>
      <w:r>
        <w:t xml:space="preserve">Укажите, к какому литературному жанру следует отнести произведение В. А. Жуковского «Светлана». а) поэма </w:t>
      </w:r>
    </w:p>
    <w:p w:rsidR="00E23887" w:rsidRDefault="0050688E">
      <w:pPr>
        <w:ind w:left="-5" w:right="167"/>
      </w:pPr>
      <w:r>
        <w:t xml:space="preserve">б) ода </w:t>
      </w:r>
    </w:p>
    <w:p w:rsidR="00E23887" w:rsidRDefault="0050688E">
      <w:pPr>
        <w:ind w:left="-5" w:right="167"/>
      </w:pPr>
      <w:r>
        <w:t xml:space="preserve">в) элегия </w:t>
      </w:r>
    </w:p>
    <w:p w:rsidR="00E23887" w:rsidRDefault="0050688E">
      <w:pPr>
        <w:ind w:left="-5" w:right="167"/>
      </w:pPr>
      <w:r>
        <w:t xml:space="preserve">г) баллада </w:t>
      </w:r>
    </w:p>
    <w:p w:rsidR="00E23887" w:rsidRDefault="0050688E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numPr>
          <w:ilvl w:val="0"/>
          <w:numId w:val="22"/>
        </w:numPr>
        <w:ind w:right="167" w:hanging="360"/>
      </w:pPr>
      <w:r>
        <w:t xml:space="preserve">Анализу какого произведения посвящена статья И. А. Гончарова </w:t>
      </w:r>
      <w:proofErr w:type="gramStart"/>
      <w:r>
        <w:t xml:space="preserve">« </w:t>
      </w:r>
      <w:proofErr w:type="spellStart"/>
      <w:r>
        <w:t>Мильон</w:t>
      </w:r>
      <w:proofErr w:type="spellEnd"/>
      <w:proofErr w:type="gramEnd"/>
      <w:r>
        <w:t xml:space="preserve"> терзаний»? </w:t>
      </w:r>
    </w:p>
    <w:p w:rsidR="00E23887" w:rsidRDefault="0050688E">
      <w:pPr>
        <w:ind w:left="-5" w:right="167"/>
      </w:pPr>
      <w:r>
        <w:t xml:space="preserve">а) А. С. Пушкина «Евгений Онегин» </w:t>
      </w:r>
    </w:p>
    <w:p w:rsidR="00E23887" w:rsidRDefault="0050688E">
      <w:pPr>
        <w:ind w:left="-5" w:right="167"/>
      </w:pPr>
      <w:r>
        <w:t xml:space="preserve">б) А. Н. Радищев «Путешествие из Петербурга в Москву» </w:t>
      </w:r>
    </w:p>
    <w:p w:rsidR="00E23887" w:rsidRDefault="0050688E">
      <w:pPr>
        <w:ind w:left="-5" w:right="167"/>
      </w:pPr>
      <w:r>
        <w:t xml:space="preserve">в) А. С. Грибоедов «Горе от ума»» </w:t>
      </w:r>
    </w:p>
    <w:p w:rsidR="00E23887" w:rsidRDefault="0050688E">
      <w:pPr>
        <w:ind w:left="-5" w:right="167"/>
      </w:pPr>
      <w:r>
        <w:t xml:space="preserve">г) М. Ю. Лермонтов «Герой нашего времени» </w:t>
      </w:r>
    </w:p>
    <w:p w:rsidR="00E23887" w:rsidRDefault="0050688E">
      <w:pPr>
        <w:spacing w:after="20" w:line="259" w:lineRule="auto"/>
        <w:ind w:left="0" w:right="0" w:firstLine="0"/>
        <w:jc w:val="left"/>
      </w:pPr>
      <w:r>
        <w:t xml:space="preserve"> </w:t>
      </w:r>
    </w:p>
    <w:p w:rsidR="00E23887" w:rsidRDefault="0050688E">
      <w:pPr>
        <w:ind w:left="-5" w:right="167"/>
      </w:pPr>
      <w:r>
        <w:t xml:space="preserve">Часть 2 </w:t>
      </w:r>
    </w:p>
    <w:p w:rsidR="00E23887" w:rsidRDefault="0050688E">
      <w:pPr>
        <w:ind w:left="-5" w:right="167"/>
      </w:pPr>
      <w:r>
        <w:t xml:space="preserve">Напишите сочинение – миниатюру «Мое любимое художественное произведение» </w:t>
      </w:r>
    </w:p>
    <w:sectPr w:rsidR="00E23887">
      <w:pgSz w:w="11906" w:h="16838"/>
      <w:pgMar w:top="854" w:right="680" w:bottom="875" w:left="113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AD07D3"/>
    <w:multiLevelType w:val="hybridMultilevel"/>
    <w:tmpl w:val="D5580F40"/>
    <w:lvl w:ilvl="0" w:tplc="6214FFF4">
      <w:start w:val="1"/>
      <w:numFmt w:val="upperRoman"/>
      <w:lvlText w:val="%1."/>
      <w:lvlJc w:val="left"/>
      <w:pPr>
        <w:ind w:left="7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B66AD7A">
      <w:start w:val="1"/>
      <w:numFmt w:val="decimal"/>
      <w:lvlText w:val="%2."/>
      <w:lvlJc w:val="left"/>
      <w:pPr>
        <w:ind w:left="6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43C477E">
      <w:start w:val="1"/>
      <w:numFmt w:val="bullet"/>
      <w:lvlText w:val="-"/>
      <w:lvlJc w:val="left"/>
      <w:pPr>
        <w:ind w:left="7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03AD722">
      <w:start w:val="1"/>
      <w:numFmt w:val="bullet"/>
      <w:lvlText w:val="•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884ED22">
      <w:start w:val="1"/>
      <w:numFmt w:val="bullet"/>
      <w:lvlText w:val="o"/>
      <w:lvlJc w:val="left"/>
      <w:pPr>
        <w:ind w:left="2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252D2E0">
      <w:start w:val="1"/>
      <w:numFmt w:val="bullet"/>
      <w:lvlText w:val="▪"/>
      <w:lvlJc w:val="left"/>
      <w:pPr>
        <w:ind w:left="3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B6E87A">
      <w:start w:val="1"/>
      <w:numFmt w:val="bullet"/>
      <w:lvlText w:val="•"/>
      <w:lvlJc w:val="left"/>
      <w:pPr>
        <w:ind w:left="3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360CA4">
      <w:start w:val="1"/>
      <w:numFmt w:val="bullet"/>
      <w:lvlText w:val="o"/>
      <w:lvlJc w:val="left"/>
      <w:pPr>
        <w:ind w:left="4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C1671E2">
      <w:start w:val="1"/>
      <w:numFmt w:val="bullet"/>
      <w:lvlText w:val="▪"/>
      <w:lvlJc w:val="left"/>
      <w:pPr>
        <w:ind w:left="5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4F134CE"/>
    <w:multiLevelType w:val="hybridMultilevel"/>
    <w:tmpl w:val="FE3CDBE6"/>
    <w:lvl w:ilvl="0" w:tplc="C238724A">
      <w:start w:val="1"/>
      <w:numFmt w:val="decimal"/>
      <w:lvlText w:val="%1)"/>
      <w:lvlJc w:val="left"/>
      <w:pPr>
        <w:ind w:left="3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AF42CA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266422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918F13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FA782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04EE7B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B161D7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BB6EFF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9B0877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5E559E9"/>
    <w:multiLevelType w:val="hybridMultilevel"/>
    <w:tmpl w:val="07C0C4A4"/>
    <w:lvl w:ilvl="0" w:tplc="4CB65696">
      <w:start w:val="1"/>
      <w:numFmt w:val="decimal"/>
      <w:lvlText w:val="%1."/>
      <w:lvlJc w:val="left"/>
      <w:pPr>
        <w:ind w:left="7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E78F6A0">
      <w:start w:val="1"/>
      <w:numFmt w:val="lowerLetter"/>
      <w:lvlText w:val="%2"/>
      <w:lvlJc w:val="left"/>
      <w:pPr>
        <w:ind w:left="419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766BED8">
      <w:start w:val="1"/>
      <w:numFmt w:val="lowerRoman"/>
      <w:lvlText w:val="%3"/>
      <w:lvlJc w:val="left"/>
      <w:pPr>
        <w:ind w:left="491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65ABABC">
      <w:start w:val="1"/>
      <w:numFmt w:val="decimal"/>
      <w:lvlText w:val="%4"/>
      <w:lvlJc w:val="left"/>
      <w:pPr>
        <w:ind w:left="563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B58EEEE">
      <w:start w:val="1"/>
      <w:numFmt w:val="lowerLetter"/>
      <w:lvlText w:val="%5"/>
      <w:lvlJc w:val="left"/>
      <w:pPr>
        <w:ind w:left="635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E14A2E2">
      <w:start w:val="1"/>
      <w:numFmt w:val="lowerRoman"/>
      <w:lvlText w:val="%6"/>
      <w:lvlJc w:val="left"/>
      <w:pPr>
        <w:ind w:left="707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8AE44B0">
      <w:start w:val="1"/>
      <w:numFmt w:val="decimal"/>
      <w:lvlText w:val="%7"/>
      <w:lvlJc w:val="left"/>
      <w:pPr>
        <w:ind w:left="779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F5AEB7A">
      <w:start w:val="1"/>
      <w:numFmt w:val="lowerLetter"/>
      <w:lvlText w:val="%8"/>
      <w:lvlJc w:val="left"/>
      <w:pPr>
        <w:ind w:left="851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B3A135E">
      <w:start w:val="1"/>
      <w:numFmt w:val="lowerRoman"/>
      <w:lvlText w:val="%9"/>
      <w:lvlJc w:val="left"/>
      <w:pPr>
        <w:ind w:left="923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6A17019"/>
    <w:multiLevelType w:val="hybridMultilevel"/>
    <w:tmpl w:val="77602576"/>
    <w:lvl w:ilvl="0" w:tplc="806E6DA0">
      <w:start w:val="1"/>
      <w:numFmt w:val="decimal"/>
      <w:lvlText w:val="%1)"/>
      <w:lvlJc w:val="left"/>
      <w:pPr>
        <w:ind w:left="3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1D2903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EA361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37E5A1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1749B3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8A858D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BF2303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D663AF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B30A95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93B5483"/>
    <w:multiLevelType w:val="hybridMultilevel"/>
    <w:tmpl w:val="FC46D706"/>
    <w:lvl w:ilvl="0" w:tplc="A94080EA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902922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F0EAF6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336C6D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13EDA0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0ED12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286F9C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BC0F89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08E68E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B6E351D"/>
    <w:multiLevelType w:val="hybridMultilevel"/>
    <w:tmpl w:val="BE1CD41A"/>
    <w:lvl w:ilvl="0" w:tplc="66961630">
      <w:start w:val="1"/>
      <w:numFmt w:val="bullet"/>
      <w:lvlText w:val="-"/>
      <w:lvlJc w:val="left"/>
      <w:pPr>
        <w:ind w:left="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F1CC064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10ECAD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ED27A82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284429C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41AD75C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57E7FB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6C6F1D2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5FC921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2A02EE6"/>
    <w:multiLevelType w:val="hybridMultilevel"/>
    <w:tmpl w:val="E070A79E"/>
    <w:lvl w:ilvl="0" w:tplc="03F4F05A">
      <w:start w:val="1"/>
      <w:numFmt w:val="decimal"/>
      <w:lvlText w:val="%1)"/>
      <w:lvlJc w:val="left"/>
      <w:pPr>
        <w:ind w:left="3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5B24E2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B48F96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92A474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93020A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C10C20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D4669A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B1671D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6F4087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ADE6112"/>
    <w:multiLevelType w:val="hybridMultilevel"/>
    <w:tmpl w:val="807A5738"/>
    <w:lvl w:ilvl="0" w:tplc="8F3EE152">
      <w:start w:val="1"/>
      <w:numFmt w:val="decimal"/>
      <w:lvlText w:val="%1)"/>
      <w:lvlJc w:val="left"/>
      <w:pPr>
        <w:ind w:left="3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DC49F3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D0AA3B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57E065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668BC7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7E65AB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3B6366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CCCCF2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824145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B2F135E"/>
    <w:multiLevelType w:val="hybridMultilevel"/>
    <w:tmpl w:val="86EA2F7A"/>
    <w:lvl w:ilvl="0" w:tplc="DE56303C">
      <w:start w:val="1"/>
      <w:numFmt w:val="upperRoman"/>
      <w:lvlText w:val="%1."/>
      <w:lvlJc w:val="left"/>
      <w:pPr>
        <w:ind w:left="7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F4E2E0E">
      <w:start w:val="1"/>
      <w:numFmt w:val="decimal"/>
      <w:lvlText w:val="%2."/>
      <w:lvlJc w:val="left"/>
      <w:pPr>
        <w:ind w:left="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01A059E">
      <w:start w:val="1"/>
      <w:numFmt w:val="lowerRoman"/>
      <w:lvlText w:val="%3"/>
      <w:lvlJc w:val="left"/>
      <w:pPr>
        <w:ind w:left="1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2A0BF28">
      <w:start w:val="1"/>
      <w:numFmt w:val="decimal"/>
      <w:lvlText w:val="%4"/>
      <w:lvlJc w:val="left"/>
      <w:pPr>
        <w:ind w:left="2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AB29074">
      <w:start w:val="1"/>
      <w:numFmt w:val="lowerLetter"/>
      <w:lvlText w:val="%5"/>
      <w:lvlJc w:val="left"/>
      <w:pPr>
        <w:ind w:left="2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C34AA1A">
      <w:start w:val="1"/>
      <w:numFmt w:val="lowerRoman"/>
      <w:lvlText w:val="%6"/>
      <w:lvlJc w:val="left"/>
      <w:pPr>
        <w:ind w:left="3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3A8DE2C">
      <w:start w:val="1"/>
      <w:numFmt w:val="decimal"/>
      <w:lvlText w:val="%7"/>
      <w:lvlJc w:val="left"/>
      <w:pPr>
        <w:ind w:left="4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A641BD0">
      <w:start w:val="1"/>
      <w:numFmt w:val="lowerLetter"/>
      <w:lvlText w:val="%8"/>
      <w:lvlJc w:val="left"/>
      <w:pPr>
        <w:ind w:left="4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3A4538C">
      <w:start w:val="1"/>
      <w:numFmt w:val="lowerRoman"/>
      <w:lvlText w:val="%9"/>
      <w:lvlJc w:val="left"/>
      <w:pPr>
        <w:ind w:left="5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F792BCE"/>
    <w:multiLevelType w:val="hybridMultilevel"/>
    <w:tmpl w:val="7BA4B93E"/>
    <w:lvl w:ilvl="0" w:tplc="15801EFA">
      <w:start w:val="1"/>
      <w:numFmt w:val="decimal"/>
      <w:lvlText w:val="%1)"/>
      <w:lvlJc w:val="left"/>
      <w:pPr>
        <w:ind w:left="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CA45B2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87C3B2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F24958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748EA6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B3EA64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A42C4D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D0E3A6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05E6B6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4DC4A24"/>
    <w:multiLevelType w:val="hybridMultilevel"/>
    <w:tmpl w:val="F5A66D02"/>
    <w:lvl w:ilvl="0" w:tplc="81121A6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6BE1E84">
      <w:start w:val="1"/>
      <w:numFmt w:val="lowerLetter"/>
      <w:lvlText w:val="%2"/>
      <w:lvlJc w:val="left"/>
      <w:pPr>
        <w:ind w:left="1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4A86F36">
      <w:start w:val="1"/>
      <w:numFmt w:val="lowerRoman"/>
      <w:lvlText w:val="%3"/>
      <w:lvlJc w:val="left"/>
      <w:pPr>
        <w:ind w:left="243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FD8C75E">
      <w:start w:val="1"/>
      <w:numFmt w:val="decimal"/>
      <w:lvlRestart w:val="0"/>
      <w:lvlText w:val="%4."/>
      <w:lvlJc w:val="left"/>
      <w:pPr>
        <w:ind w:left="303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040B91C">
      <w:start w:val="1"/>
      <w:numFmt w:val="lowerLetter"/>
      <w:lvlText w:val="%5"/>
      <w:lvlJc w:val="left"/>
      <w:pPr>
        <w:ind w:left="419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EEC2CAC">
      <w:start w:val="1"/>
      <w:numFmt w:val="lowerRoman"/>
      <w:lvlText w:val="%6"/>
      <w:lvlJc w:val="left"/>
      <w:pPr>
        <w:ind w:left="491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4BA18DE">
      <w:start w:val="1"/>
      <w:numFmt w:val="decimal"/>
      <w:lvlText w:val="%7"/>
      <w:lvlJc w:val="left"/>
      <w:pPr>
        <w:ind w:left="563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206629A">
      <w:start w:val="1"/>
      <w:numFmt w:val="lowerLetter"/>
      <w:lvlText w:val="%8"/>
      <w:lvlJc w:val="left"/>
      <w:pPr>
        <w:ind w:left="635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9B4D738">
      <w:start w:val="1"/>
      <w:numFmt w:val="lowerRoman"/>
      <w:lvlText w:val="%9"/>
      <w:lvlJc w:val="left"/>
      <w:pPr>
        <w:ind w:left="707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7C733A7"/>
    <w:multiLevelType w:val="hybridMultilevel"/>
    <w:tmpl w:val="BA9C7A5E"/>
    <w:lvl w:ilvl="0" w:tplc="023E3FDE">
      <w:start w:val="1"/>
      <w:numFmt w:val="decimal"/>
      <w:lvlText w:val="%1)"/>
      <w:lvlJc w:val="left"/>
      <w:pPr>
        <w:ind w:left="3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294727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7D6E20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67E02A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5C64CF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72CA8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7F2A5E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028DB1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0025B5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0C6549E"/>
    <w:multiLevelType w:val="hybridMultilevel"/>
    <w:tmpl w:val="13DE72A2"/>
    <w:lvl w:ilvl="0" w:tplc="4260DA58">
      <w:start w:val="1"/>
      <w:numFmt w:val="upperRoman"/>
      <w:lvlText w:val="%1."/>
      <w:lvlJc w:val="left"/>
      <w:pPr>
        <w:ind w:left="28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AA8A2AA">
      <w:start w:val="1"/>
      <w:numFmt w:val="decimal"/>
      <w:lvlText w:val="%2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84ABF16">
      <w:start w:val="1"/>
      <w:numFmt w:val="decimal"/>
      <w:lvlText w:val="%3."/>
      <w:lvlJc w:val="left"/>
      <w:pPr>
        <w:ind w:left="7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312060A">
      <w:start w:val="1"/>
      <w:numFmt w:val="decimal"/>
      <w:lvlText w:val="%4"/>
      <w:lvlJc w:val="left"/>
      <w:pPr>
        <w:ind w:left="419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FD0F96C">
      <w:start w:val="1"/>
      <w:numFmt w:val="lowerLetter"/>
      <w:lvlText w:val="%5"/>
      <w:lvlJc w:val="left"/>
      <w:pPr>
        <w:ind w:left="491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17C4136">
      <w:start w:val="1"/>
      <w:numFmt w:val="lowerRoman"/>
      <w:lvlText w:val="%6"/>
      <w:lvlJc w:val="left"/>
      <w:pPr>
        <w:ind w:left="563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F3456F4">
      <w:start w:val="1"/>
      <w:numFmt w:val="decimal"/>
      <w:lvlText w:val="%7"/>
      <w:lvlJc w:val="left"/>
      <w:pPr>
        <w:ind w:left="635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0D6D502">
      <w:start w:val="1"/>
      <w:numFmt w:val="lowerLetter"/>
      <w:lvlText w:val="%8"/>
      <w:lvlJc w:val="left"/>
      <w:pPr>
        <w:ind w:left="707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F00C9A8">
      <w:start w:val="1"/>
      <w:numFmt w:val="lowerRoman"/>
      <w:lvlText w:val="%9"/>
      <w:lvlJc w:val="left"/>
      <w:pPr>
        <w:ind w:left="779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1BB13B8"/>
    <w:multiLevelType w:val="hybridMultilevel"/>
    <w:tmpl w:val="709805F2"/>
    <w:lvl w:ilvl="0" w:tplc="884891F8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D4EDA8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2D8E1D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570246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8E4010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3E136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1FA13B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F6CC7C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A86C93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C09754A"/>
    <w:multiLevelType w:val="hybridMultilevel"/>
    <w:tmpl w:val="D34A562A"/>
    <w:lvl w:ilvl="0" w:tplc="01A6AFE4">
      <w:start w:val="1"/>
      <w:numFmt w:val="decimal"/>
      <w:lvlText w:val="%1)"/>
      <w:lvlJc w:val="left"/>
      <w:pPr>
        <w:ind w:left="3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502EAC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34689F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93E288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3061D9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BE05FE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F463C4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9F6E50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9EED33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43943EA2"/>
    <w:multiLevelType w:val="hybridMultilevel"/>
    <w:tmpl w:val="06122AFA"/>
    <w:lvl w:ilvl="0" w:tplc="0366B3CC">
      <w:start w:val="16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EAC1CD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D524D4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DEECE8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57483A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A4C944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A8A170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1EADF5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20261E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491314D6"/>
    <w:multiLevelType w:val="hybridMultilevel"/>
    <w:tmpl w:val="0C3CC958"/>
    <w:lvl w:ilvl="0" w:tplc="B6CA1948">
      <w:start w:val="1"/>
      <w:numFmt w:val="decimal"/>
      <w:lvlText w:val="%1."/>
      <w:lvlJc w:val="left"/>
      <w:pPr>
        <w:ind w:left="7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33A19D2">
      <w:start w:val="1"/>
      <w:numFmt w:val="lowerLetter"/>
      <w:lvlText w:val="%2"/>
      <w:lvlJc w:val="left"/>
      <w:pPr>
        <w:ind w:left="419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3B45E66">
      <w:start w:val="1"/>
      <w:numFmt w:val="lowerRoman"/>
      <w:lvlText w:val="%3"/>
      <w:lvlJc w:val="left"/>
      <w:pPr>
        <w:ind w:left="491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2B49B18">
      <w:start w:val="1"/>
      <w:numFmt w:val="decimal"/>
      <w:lvlText w:val="%4"/>
      <w:lvlJc w:val="left"/>
      <w:pPr>
        <w:ind w:left="563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E8EB04E">
      <w:start w:val="1"/>
      <w:numFmt w:val="lowerLetter"/>
      <w:lvlText w:val="%5"/>
      <w:lvlJc w:val="left"/>
      <w:pPr>
        <w:ind w:left="635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17CA6D0">
      <w:start w:val="1"/>
      <w:numFmt w:val="lowerRoman"/>
      <w:lvlText w:val="%6"/>
      <w:lvlJc w:val="left"/>
      <w:pPr>
        <w:ind w:left="707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0A28C4">
      <w:start w:val="1"/>
      <w:numFmt w:val="decimal"/>
      <w:lvlText w:val="%7"/>
      <w:lvlJc w:val="left"/>
      <w:pPr>
        <w:ind w:left="779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1ACBD10">
      <w:start w:val="1"/>
      <w:numFmt w:val="lowerLetter"/>
      <w:lvlText w:val="%8"/>
      <w:lvlJc w:val="left"/>
      <w:pPr>
        <w:ind w:left="851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CAE39A">
      <w:start w:val="1"/>
      <w:numFmt w:val="lowerRoman"/>
      <w:lvlText w:val="%9"/>
      <w:lvlJc w:val="left"/>
      <w:pPr>
        <w:ind w:left="923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4E89231D"/>
    <w:multiLevelType w:val="hybridMultilevel"/>
    <w:tmpl w:val="AFBAF36C"/>
    <w:lvl w:ilvl="0" w:tplc="0FA6B40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76899F0">
      <w:start w:val="2"/>
      <w:numFmt w:val="decimal"/>
      <w:lvlText w:val="%2)"/>
      <w:lvlJc w:val="left"/>
      <w:pPr>
        <w:ind w:left="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1D6C09A">
      <w:start w:val="1"/>
      <w:numFmt w:val="lowerRoman"/>
      <w:lvlText w:val="%3"/>
      <w:lvlJc w:val="left"/>
      <w:pPr>
        <w:ind w:left="13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FC69C7E">
      <w:start w:val="1"/>
      <w:numFmt w:val="decimal"/>
      <w:lvlText w:val="%4"/>
      <w:lvlJc w:val="left"/>
      <w:pPr>
        <w:ind w:left="20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F0A39A8">
      <w:start w:val="1"/>
      <w:numFmt w:val="lowerLetter"/>
      <w:lvlText w:val="%5"/>
      <w:lvlJc w:val="left"/>
      <w:pPr>
        <w:ind w:left="27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2AAD214">
      <w:start w:val="1"/>
      <w:numFmt w:val="lowerRoman"/>
      <w:lvlText w:val="%6"/>
      <w:lvlJc w:val="left"/>
      <w:pPr>
        <w:ind w:left="35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03CEAE2">
      <w:start w:val="1"/>
      <w:numFmt w:val="decimal"/>
      <w:lvlText w:val="%7"/>
      <w:lvlJc w:val="left"/>
      <w:pPr>
        <w:ind w:left="4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CE5372">
      <w:start w:val="1"/>
      <w:numFmt w:val="lowerLetter"/>
      <w:lvlText w:val="%8"/>
      <w:lvlJc w:val="left"/>
      <w:pPr>
        <w:ind w:left="4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3B013BC">
      <w:start w:val="1"/>
      <w:numFmt w:val="lowerRoman"/>
      <w:lvlText w:val="%9"/>
      <w:lvlJc w:val="left"/>
      <w:pPr>
        <w:ind w:left="5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515C0BAB"/>
    <w:multiLevelType w:val="hybridMultilevel"/>
    <w:tmpl w:val="921CA734"/>
    <w:lvl w:ilvl="0" w:tplc="02AE237E">
      <w:start w:val="9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060A3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EF4D73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0302DA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A9E38B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5E0498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2B61D9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EB886D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DB6C83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69F53215"/>
    <w:multiLevelType w:val="hybridMultilevel"/>
    <w:tmpl w:val="2222C4E0"/>
    <w:lvl w:ilvl="0" w:tplc="5ACA7DD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690BAE4">
      <w:start w:val="2"/>
      <w:numFmt w:val="decimal"/>
      <w:lvlText w:val="%2)"/>
      <w:lvlJc w:val="left"/>
      <w:pPr>
        <w:ind w:left="6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C3E5106">
      <w:start w:val="1"/>
      <w:numFmt w:val="lowerRoman"/>
      <w:lvlText w:val="%3"/>
      <w:lvlJc w:val="left"/>
      <w:pPr>
        <w:ind w:left="13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7BC5F38">
      <w:start w:val="1"/>
      <w:numFmt w:val="decimal"/>
      <w:lvlText w:val="%4"/>
      <w:lvlJc w:val="left"/>
      <w:pPr>
        <w:ind w:left="2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DFEC6F0">
      <w:start w:val="1"/>
      <w:numFmt w:val="lowerLetter"/>
      <w:lvlText w:val="%5"/>
      <w:lvlJc w:val="left"/>
      <w:pPr>
        <w:ind w:left="2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66C696E">
      <w:start w:val="1"/>
      <w:numFmt w:val="lowerRoman"/>
      <w:lvlText w:val="%6"/>
      <w:lvlJc w:val="left"/>
      <w:pPr>
        <w:ind w:left="3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BA011C0">
      <w:start w:val="1"/>
      <w:numFmt w:val="decimal"/>
      <w:lvlText w:val="%7"/>
      <w:lvlJc w:val="left"/>
      <w:pPr>
        <w:ind w:left="4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E043DCC">
      <w:start w:val="1"/>
      <w:numFmt w:val="lowerLetter"/>
      <w:lvlText w:val="%8"/>
      <w:lvlJc w:val="left"/>
      <w:pPr>
        <w:ind w:left="4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4CCA89C">
      <w:start w:val="1"/>
      <w:numFmt w:val="lowerRoman"/>
      <w:lvlText w:val="%9"/>
      <w:lvlJc w:val="left"/>
      <w:pPr>
        <w:ind w:left="5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79E81B39"/>
    <w:multiLevelType w:val="hybridMultilevel"/>
    <w:tmpl w:val="24F2B752"/>
    <w:lvl w:ilvl="0" w:tplc="70D297C0">
      <w:start w:val="1"/>
      <w:numFmt w:val="decimal"/>
      <w:lvlText w:val="%1)"/>
      <w:lvlJc w:val="left"/>
      <w:pPr>
        <w:ind w:left="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A800BD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BAAAFD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43A642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D2A61F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E96B75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F74101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D3AB49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4F2C04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7D1B54E7"/>
    <w:multiLevelType w:val="hybridMultilevel"/>
    <w:tmpl w:val="F18C10DA"/>
    <w:lvl w:ilvl="0" w:tplc="EB966546">
      <w:start w:val="18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D86C31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05260F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6A65E8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8044D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7361EC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1A29E9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AC2BE3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5ACF57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6"/>
  </w:num>
  <w:num w:numId="2">
    <w:abstractNumId w:val="0"/>
  </w:num>
  <w:num w:numId="3">
    <w:abstractNumId w:val="10"/>
  </w:num>
  <w:num w:numId="4">
    <w:abstractNumId w:val="8"/>
  </w:num>
  <w:num w:numId="5">
    <w:abstractNumId w:val="17"/>
  </w:num>
  <w:num w:numId="6">
    <w:abstractNumId w:val="12"/>
  </w:num>
  <w:num w:numId="7">
    <w:abstractNumId w:val="19"/>
  </w:num>
  <w:num w:numId="8">
    <w:abstractNumId w:val="3"/>
  </w:num>
  <w:num w:numId="9">
    <w:abstractNumId w:val="1"/>
  </w:num>
  <w:num w:numId="10">
    <w:abstractNumId w:val="11"/>
  </w:num>
  <w:num w:numId="11">
    <w:abstractNumId w:val="9"/>
  </w:num>
  <w:num w:numId="12">
    <w:abstractNumId w:val="5"/>
  </w:num>
  <w:num w:numId="13">
    <w:abstractNumId w:val="6"/>
  </w:num>
  <w:num w:numId="14">
    <w:abstractNumId w:val="20"/>
  </w:num>
  <w:num w:numId="15">
    <w:abstractNumId w:val="14"/>
  </w:num>
  <w:num w:numId="16">
    <w:abstractNumId w:val="7"/>
  </w:num>
  <w:num w:numId="17">
    <w:abstractNumId w:val="2"/>
  </w:num>
  <w:num w:numId="18">
    <w:abstractNumId w:val="13"/>
  </w:num>
  <w:num w:numId="19">
    <w:abstractNumId w:val="18"/>
  </w:num>
  <w:num w:numId="20">
    <w:abstractNumId w:val="21"/>
  </w:num>
  <w:num w:numId="21">
    <w:abstractNumId w:val="4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887"/>
    <w:rsid w:val="0032483A"/>
    <w:rsid w:val="0050688E"/>
    <w:rsid w:val="00834CC9"/>
    <w:rsid w:val="00B80519"/>
    <w:rsid w:val="00E23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10EC52-355C-41C2-96D1-13A67BA0D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0" w:line="268" w:lineRule="auto"/>
      <w:ind w:left="10" w:right="175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32"/>
      <w:ind w:right="166"/>
      <w:jc w:val="center"/>
      <w:outlineLvl w:val="0"/>
    </w:pPr>
    <w:rPr>
      <w:rFonts w:ascii="Times New Roman" w:eastAsia="Times New Roman" w:hAnsi="Times New Roman" w:cs="Times New Roman"/>
      <w:b/>
      <w:color w:val="000000"/>
      <w:sz w:val="40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0"/>
      <w:ind w:left="2931"/>
      <w:outlineLvl w:val="1"/>
    </w:pPr>
    <w:rPr>
      <w:rFonts w:ascii="Times New Roman" w:eastAsia="Times New Roman" w:hAnsi="Times New Roman" w:cs="Times New Roman"/>
      <w:color w:val="000000"/>
      <w:sz w:val="37"/>
      <w:vertAlign w:val="superscrip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color w:val="000000"/>
      <w:sz w:val="37"/>
      <w:vertAlign w:val="superscript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4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11</Pages>
  <Words>2486</Words>
  <Characters>14171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СПЕЦИФИКАЦИЯ</vt:lpstr>
    </vt:vector>
  </TitlesOfParts>
  <Company/>
  <LinksUpToDate>false</LinksUpToDate>
  <CharactersWithSpaces>16624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СПЕЦИФИКАЦИЯ</dc:title>
  <dc:subject/>
  <dc:creator>User 18</dc:creator>
  <cp:keywords/>
  <cp:lastModifiedBy>Учетная запись Майкрософт</cp:lastModifiedBy>
  <cp:revision>7</cp:revision>
  <cp:lastPrinted>2019-01-04T10:54:00Z</cp:lastPrinted>
  <dcterms:created xsi:type="dcterms:W3CDTF">2018-11-21T14:48:00Z</dcterms:created>
  <dcterms:modified xsi:type="dcterms:W3CDTF">2022-11-15T13:33:00Z</dcterms:modified>
</cp:coreProperties>
</file>